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right" w:tblpY="1"/>
        <w:tblOverlap w:val="never"/>
        <w:tblW w:w="77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812"/>
      </w:tblGrid>
      <w:tr w:rsidR="00375CB5" w:rsidRPr="00FA19CD" w14:paraId="78BB4E39" w14:textId="77777777" w:rsidTr="002C0073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75849D26" w14:textId="77777777" w:rsidR="00375CB5" w:rsidRPr="00FA19CD" w:rsidRDefault="00227BC8" w:rsidP="00D9288C">
            <w:pPr>
              <w:ind w:left="1560" w:right="781"/>
              <w:jc w:val="left"/>
              <w:rPr>
                <w:rFonts w:ascii="Arial Narrow" w:hAnsi="Arial Narrow" w:cs="CG Times"/>
              </w:rPr>
            </w:pPr>
            <w:r>
              <w:rPr>
                <w:rFonts w:ascii="Arial Narrow" w:hAnsi="Arial Narrow" w:cs="CG Times"/>
                <w:noProof/>
              </w:rPr>
              <w:pict w14:anchorId="65E0601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6" type="#_x0000_t202" style="position:absolute;left:0;text-align:left;margin-left:15.55pt;margin-top:252.55pt;width:116.75pt;height:640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" o:allowincell="f" o:allowoverlap="f" stroked="f" strokeweight="1pt">
                  <v:shadow on="t" opacity=".5" offset="6pt,-6pt"/>
                  <v:textbox>
                    <w:txbxContent>
                      <w:p w14:paraId="42C4CAA8" w14:textId="77777777" w:rsidR="00D506F7" w:rsidRPr="008A27A6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29F6FB1" w14:textId="77777777" w:rsidR="00D506F7" w:rsidRPr="008A27A6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98C98EB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1D32B03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D260268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25, rue du Général Fabvier</w:t>
                        </w:r>
                      </w:p>
                      <w:p w14:paraId="46373469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54000 NANCY</w:t>
                        </w:r>
                      </w:p>
                      <w:p w14:paraId="4EE277CF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03 83 54 81 57</w:t>
                        </w:r>
                      </w:p>
                      <w:p w14:paraId="611B2DF8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ABF60E7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AF567A4" w14:textId="77777777" w:rsidR="00806BDE" w:rsidRDefault="00806BDE" w:rsidP="00806BDE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395E3BB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Etude</w:t>
                        </w:r>
                        <w:proofErr w:type="spellEnd"/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 xml:space="preserve"> ouverte au public</w:t>
                        </w:r>
                      </w:p>
                      <w:p w14:paraId="684E5F03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du lundi au vendredi</w:t>
                        </w:r>
                      </w:p>
                      <w:p w14:paraId="219FED61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de 09h00 à 12h00</w:t>
                        </w:r>
                      </w:p>
                      <w:p w14:paraId="0F625C50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ou sur rendez-vous</w:t>
                        </w:r>
                      </w:p>
                      <w:p w14:paraId="4B7C13C5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20F5AEF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2207204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1C2F292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EE0B330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D4724B6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D581FB9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8C5F297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CF88AC3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5F010A4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5BB2716" w14:textId="77777777" w:rsidR="00806BDE" w:rsidRDefault="00806BDE" w:rsidP="00806BDE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7D76A16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E0D8177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72CAA45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78CCC3F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F8442AF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FFF1D72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9199181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4EFDBB4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0CC5A11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AA7F135" w14:textId="77777777" w:rsidR="00D506F7" w:rsidRDefault="00D506F7" w:rsidP="00D506F7">
                        <w:pPr>
                          <w:shd w:val="solid" w:color="FFFFFF" w:fill="FFFFFF"/>
                          <w:ind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 xml:space="preserve">Informations et consultation des actifs </w:t>
                        </w:r>
                      </w:p>
                      <w:p w14:paraId="67DD261D" w14:textId="77777777" w:rsidR="00D506F7" w:rsidRDefault="00D506F7" w:rsidP="00D506F7">
                        <w:pPr>
                          <w:shd w:val="solid" w:color="FFFFFF" w:fill="FFFFFF"/>
                          <w:ind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en ligne sur le site :</w:t>
                        </w:r>
                      </w:p>
                      <w:p w14:paraId="2A0C18A7" w14:textId="77777777" w:rsidR="00D506F7" w:rsidRDefault="00D506F7" w:rsidP="00D506F7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D1A8AA6" w14:textId="77777777" w:rsidR="00D506F7" w:rsidRDefault="00227BC8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Century Gothic" w:hAnsi="Century Gothic" w:cs="Century Gothic"/>
                            <w:b/>
                            <w:sz w:val="16"/>
                            <w:szCs w:val="16"/>
                          </w:rPr>
                        </w:pPr>
                        <w:hyperlink r:id="rId7" w:history="1">
                          <w:r w:rsidR="00D506F7" w:rsidRPr="003030F5">
                            <w:rPr>
                              <w:rStyle w:val="Lienhypertexte"/>
                              <w:rFonts w:ascii="Century Gothic" w:eastAsiaTheme="majorEastAsia" w:hAnsi="Century Gothic" w:cs="Century Gothic"/>
                              <w:sz w:val="16"/>
                              <w:szCs w:val="16"/>
                            </w:rPr>
                            <w:t>http://www.mj-donnais.fr/</w:t>
                          </w:r>
                        </w:hyperlink>
                      </w:p>
                      <w:p w14:paraId="6E45BCD2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Century Gothic" w:hAnsi="Century Gothic" w:cs="Century Gothic"/>
                            <w:b/>
                            <w:sz w:val="16"/>
                            <w:szCs w:val="16"/>
                          </w:rPr>
                        </w:pPr>
                      </w:p>
                      <w:p w14:paraId="0469BF2D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Century Gothic" w:hAnsi="Century Gothic" w:cs="Century Gothic"/>
                            <w:b/>
                            <w:sz w:val="16"/>
                            <w:szCs w:val="16"/>
                          </w:rPr>
                        </w:pPr>
                      </w:p>
                      <w:p w14:paraId="67D7D0A0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D6B7B91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F7043A9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0E0B05F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6DAD74C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4824D95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5E73833" w14:textId="77777777" w:rsidR="00D506F7" w:rsidRPr="008912DB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page" anchory="page"/>
                  <w10:anchorlock/>
                </v:shape>
              </w:pic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B8DB8D5" w14:textId="77777777" w:rsidR="00763486" w:rsidRPr="00FA19CD" w:rsidRDefault="00763486" w:rsidP="00D9288C">
            <w:pPr>
              <w:ind w:left="1560"/>
              <w:jc w:val="left"/>
              <w:rPr>
                <w:rFonts w:ascii="Arial Narrow" w:hAnsi="Arial Narrow" w:cs="CG Times"/>
                <w:sz w:val="22"/>
                <w:szCs w:val="22"/>
              </w:rPr>
            </w:pPr>
          </w:p>
          <w:p w14:paraId="06F8B14D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FA19CD">
              <w:rPr>
                <w:rFonts w:ascii="Arial Narrow" w:hAnsi="Arial Narrow" w:cs="Arial Narrow"/>
                <w:sz w:val="22"/>
                <w:szCs w:val="22"/>
              </w:rPr>
              <w:t>Nancy, le 9 juin 2023</w:t>
            </w:r>
          </w:p>
          <w:p w14:paraId="0DB69C6F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319C106A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FA19CD">
              <w:rPr>
                <w:rFonts w:ascii="Arial Narrow" w:hAnsi="Arial Narrow" w:cs="Arial Narrow"/>
                <w:sz w:val="22"/>
                <w:szCs w:val="22"/>
              </w:rPr>
              <w:t xml:space="preserve">  GREFFE DU TRIBUNAL DE COMMERCE</w:t>
            </w:r>
          </w:p>
          <w:p w14:paraId="4B2E6DED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FA19CD">
              <w:rPr>
                <w:rFonts w:ascii="Arial Narrow" w:hAnsi="Arial Narrow" w:cs="Arial Narrow"/>
                <w:sz w:val="22"/>
                <w:szCs w:val="22"/>
              </w:rPr>
              <w:t>Cité Judiciaire</w:t>
            </w:r>
          </w:p>
          <w:p w14:paraId="4F3BF882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4AB98425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FA19CD">
              <w:rPr>
                <w:rFonts w:ascii="Arial Narrow" w:hAnsi="Arial Narrow" w:cs="Arial Narrow"/>
                <w:sz w:val="22"/>
                <w:szCs w:val="22"/>
              </w:rPr>
              <w:t>54000 NANCY</w:t>
            </w:r>
          </w:p>
          <w:p w14:paraId="4A0F4F04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4857228C" w14:textId="77777777" w:rsidR="005B5A27" w:rsidRPr="00FA19CD" w:rsidRDefault="005B5A27" w:rsidP="005B5A27">
            <w:pPr>
              <w:ind w:left="1631"/>
              <w:rPr>
                <w:rFonts w:ascii="Arial Narrow" w:hAnsi="Arial Narrow"/>
                <w:sz w:val="22"/>
                <w:szCs w:val="22"/>
              </w:rPr>
            </w:pPr>
          </w:p>
          <w:p w14:paraId="51D52362" w14:textId="77777777" w:rsidR="00375CB5" w:rsidRPr="00FA19CD" w:rsidRDefault="00375CB5" w:rsidP="00D9288C">
            <w:pPr>
              <w:ind w:left="1560"/>
              <w:jc w:val="left"/>
              <w:rPr>
                <w:rFonts w:ascii="Arial Narrow" w:hAnsi="Arial Narrow" w:cs="CG Times"/>
                <w:sz w:val="22"/>
                <w:szCs w:val="22"/>
              </w:rPr>
            </w:pPr>
          </w:p>
        </w:tc>
      </w:tr>
      <w:tr w:rsidR="002C0073" w:rsidRPr="00806BDE" w14:paraId="00F1B998" w14:textId="77777777" w:rsidTr="002C0073">
        <w:tc>
          <w:tcPr>
            <w:tcW w:w="7725" w:type="dxa"/>
            <w:gridSpan w:val="2"/>
            <w:tcBorders>
              <w:top w:val="nil"/>
              <w:left w:val="nil"/>
              <w:bottom w:val="nil"/>
            </w:tcBorders>
          </w:tcPr>
          <w:p w14:paraId="44B4E8ED" w14:textId="77777777" w:rsidR="002C0073" w:rsidRPr="00FA19CD" w:rsidRDefault="002C0073" w:rsidP="00D9288C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ind w:left="1560"/>
              <w:jc w:val="left"/>
              <w:rPr>
                <w:rFonts w:ascii="Arial Narrow" w:hAnsi="Arial Narrow" w:cs="CG Times"/>
                <w:sz w:val="20"/>
                <w:szCs w:val="20"/>
              </w:rPr>
            </w:pPr>
          </w:p>
          <w:p w14:paraId="6B58AEA0" w14:textId="77777777" w:rsidR="005B5A27" w:rsidRPr="00FA19CD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</w:rPr>
              <w:t>Objet :</w:t>
            </w:r>
            <w:r w:rsidRPr="00FA19CD">
              <w:rPr>
                <w:rFonts w:ascii="Arial Narrow" w:hAnsi="Arial Narrow" w:cs="Arial Narrow"/>
                <w:sz w:val="20"/>
                <w:szCs w:val="20"/>
              </w:rPr>
              <w:tab/>
              <w:t xml:space="preserve"> SASU HNC</w:t>
            </w:r>
          </w:p>
          <w:p w14:paraId="44302ADC" w14:textId="77777777" w:rsidR="005B5A27" w:rsidRPr="00FA19CD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fr-FR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FA19CD">
              <w:rPr>
                <w:rFonts w:ascii="Arial Narrow" w:hAnsi="Arial Narrow" w:cs="Arial Narrow"/>
                <w:sz w:val="20"/>
                <w:szCs w:val="20"/>
                <w:lang w:val="fr-FR"/>
              </w:rPr>
              <w:t>3 allée de Chantilly</w:t>
            </w:r>
          </w:p>
          <w:p w14:paraId="06E901C8" w14:textId="77777777" w:rsidR="005B5A27" w:rsidRPr="00FA19CD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fr-FR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  <w:lang w:val="fr-FR"/>
              </w:rPr>
              <w:tab/>
              <w:t>54500 VANDOEUVRE-LES-NANCY</w:t>
            </w:r>
          </w:p>
          <w:p w14:paraId="33F6108D" w14:textId="77777777" w:rsidR="005B5A27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>Commissariat au Plan de Continuation : 22/06/2021</w:t>
            </w:r>
          </w:p>
          <w:p w14:paraId="01E5C239" w14:textId="77777777" w:rsidR="005B5A27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  <w:p w14:paraId="6658C5BE" w14:textId="77777777" w:rsidR="005B5A27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>N/</w:t>
            </w:r>
            <w:proofErr w:type="spellStart"/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>Réf</w:t>
            </w:r>
            <w:proofErr w:type="spellEnd"/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> : 4494/NG/RAP</w:t>
            </w:r>
          </w:p>
          <w:p w14:paraId="76A6FD56" w14:textId="77777777" w:rsidR="005B5A27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  <w:p w14:paraId="7F51D1FC" w14:textId="77777777" w:rsidR="002C0073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CG Times"/>
                <w:sz w:val="22"/>
                <w:szCs w:val="22"/>
                <w:lang w:val="en-GB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>V/</w:t>
            </w:r>
            <w:proofErr w:type="spellStart"/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>Réf</w:t>
            </w:r>
            <w:proofErr w:type="spellEnd"/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 : </w:t>
            </w:r>
            <w:r w:rsidR="00061A14" w:rsidRPr="00CA58E0">
              <w:rPr>
                <w:rFonts w:ascii="Arial Narrow" w:hAnsi="Arial Narrow" w:cs="Arial Narrow"/>
                <w:sz w:val="20"/>
                <w:szCs w:val="20"/>
                <w:lang w:val="fr-FR"/>
              </w:rPr>
              <w:t xml:space="preserve"> 41519201</w:t>
            </w:r>
          </w:p>
        </w:tc>
      </w:tr>
    </w:tbl>
    <w:p w14:paraId="5469B83C" w14:textId="77777777" w:rsidR="00A47DC1" w:rsidRPr="00FA19CD" w:rsidRDefault="00A47DC1" w:rsidP="002C0073">
      <w:pPr>
        <w:ind w:left="142"/>
        <w:jc w:val="center"/>
        <w:rPr>
          <w:rFonts w:ascii="Arial Narrow" w:hAnsi="Arial Narrow" w:cs="CG Times"/>
          <w:sz w:val="22"/>
          <w:szCs w:val="22"/>
          <w:lang w:val="en-GB"/>
        </w:rPr>
        <w:sectPr w:rsidR="00A47DC1" w:rsidRPr="00FA19CD" w:rsidSect="00850764">
          <w:headerReference w:type="default" r:id="rId8"/>
          <w:footerReference w:type="default" r:id="rId9"/>
          <w:type w:val="continuous"/>
          <w:pgSz w:w="11907" w:h="16840" w:code="9"/>
          <w:pgMar w:top="290" w:right="1418" w:bottom="1418" w:left="2835" w:header="583" w:footer="340" w:gutter="0"/>
          <w:cols w:space="720"/>
        </w:sectPr>
      </w:pPr>
    </w:p>
    <w:p w14:paraId="76CDC297" w14:textId="77777777" w:rsidR="00A47DC1" w:rsidRPr="00FA19CD" w:rsidRDefault="00A47DC1" w:rsidP="00A47DC1">
      <w:pPr>
        <w:ind w:left="142"/>
        <w:jc w:val="left"/>
        <w:rPr>
          <w:rFonts w:ascii="Arial Narrow" w:hAnsi="Arial Narrow" w:cs="CG Times"/>
          <w:sz w:val="22"/>
          <w:szCs w:val="22"/>
          <w:lang w:val="en-GB"/>
        </w:rPr>
        <w:sectPr w:rsidR="00A47DC1" w:rsidRPr="00FA19CD" w:rsidSect="00850764">
          <w:type w:val="continuous"/>
          <w:pgSz w:w="11907" w:h="16840" w:code="9"/>
          <w:pgMar w:top="290" w:right="1418" w:bottom="1418" w:left="2835" w:header="583" w:footer="340" w:gutter="0"/>
          <w:cols w:space="720"/>
        </w:sectPr>
      </w:pPr>
    </w:p>
    <w:p w14:paraId="4EAF1CA1" w14:textId="77777777" w:rsidR="00375CB5" w:rsidRPr="00FA19CD" w:rsidRDefault="00375CB5" w:rsidP="00A47DC1">
      <w:pPr>
        <w:ind w:left="142"/>
        <w:jc w:val="left"/>
        <w:rPr>
          <w:rFonts w:ascii="Arial Narrow" w:hAnsi="Arial Narrow" w:cs="CG Times"/>
          <w:sz w:val="22"/>
          <w:szCs w:val="22"/>
          <w:lang w:val="en-GB"/>
        </w:rPr>
      </w:pPr>
    </w:p>
    <w:p w14:paraId="2EEA3D68" w14:textId="77777777" w:rsidR="00D83396" w:rsidRPr="00FA19CD" w:rsidRDefault="00D83396" w:rsidP="002C0073">
      <w:pPr>
        <w:ind w:left="142"/>
        <w:jc w:val="left"/>
        <w:rPr>
          <w:rFonts w:ascii="Arial Narrow" w:hAnsi="Arial Narrow" w:cs="CG Times"/>
          <w:lang w:val="en-GB"/>
        </w:rPr>
      </w:pPr>
    </w:p>
    <w:p w14:paraId="6B428E5A" w14:textId="77777777" w:rsidR="00696CE6" w:rsidRDefault="00696CE6" w:rsidP="00696CE6">
      <w:pPr>
        <w:tabs>
          <w:tab w:val="left" w:pos="3420"/>
        </w:tabs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Mon cher Maître,</w:t>
      </w:r>
    </w:p>
    <w:p w14:paraId="735C0F26" w14:textId="77777777" w:rsidR="00696CE6" w:rsidRPr="00C165BB" w:rsidRDefault="00696CE6" w:rsidP="00696CE6">
      <w:pPr>
        <w:rPr>
          <w:rFonts w:ascii="Arial Narrow" w:hAnsi="Arial Narrow" w:cs="Arial Narrow"/>
          <w:sz w:val="22"/>
          <w:szCs w:val="22"/>
        </w:rPr>
      </w:pPr>
    </w:p>
    <w:p w14:paraId="2DBE19C5" w14:textId="77777777" w:rsidR="00696CE6" w:rsidRPr="00C165BB" w:rsidRDefault="00696CE6" w:rsidP="00696CE6">
      <w:pPr>
        <w:rPr>
          <w:rFonts w:ascii="Arial Narrow" w:hAnsi="Arial Narrow" w:cs="Arial Narrow"/>
          <w:sz w:val="22"/>
          <w:szCs w:val="22"/>
        </w:rPr>
      </w:pPr>
    </w:p>
    <w:p w14:paraId="70EF62DF" w14:textId="77777777" w:rsidR="00696CE6" w:rsidRPr="00C165BB" w:rsidRDefault="00696CE6" w:rsidP="00696CE6">
      <w:pPr>
        <w:rPr>
          <w:rFonts w:ascii="Arial Narrow" w:hAnsi="Arial Narrow" w:cs="Arial Narrow"/>
          <w:sz w:val="22"/>
          <w:szCs w:val="22"/>
        </w:rPr>
      </w:pPr>
    </w:p>
    <w:p w14:paraId="2AB0E9B8" w14:textId="77777777" w:rsidR="00696CE6" w:rsidRPr="00C165BB" w:rsidRDefault="00696CE6" w:rsidP="00696CE6">
      <w:pPr>
        <w:pStyle w:val="Corpsdetexte2"/>
        <w:rPr>
          <w:rFonts w:ascii="Arial Narrow" w:hAnsi="Arial Narrow" w:cs="Arial Narrow"/>
        </w:rPr>
      </w:pPr>
      <w:r w:rsidRPr="00C165BB">
        <w:rPr>
          <w:rFonts w:ascii="Arial Narrow" w:hAnsi="Arial Narrow" w:cs="Arial Narrow"/>
        </w:rPr>
        <w:t>Je vous prie de trouver sous ce pli, le rapport en exécution du Plan de Continuation dans l’affaire reprise en référence, en application de l’article R 626-43 du Code de Commerce.</w:t>
      </w:r>
    </w:p>
    <w:p w14:paraId="6002F01D" w14:textId="77777777" w:rsidR="00696CE6" w:rsidRPr="00C165BB" w:rsidRDefault="00696CE6" w:rsidP="00696CE6">
      <w:pPr>
        <w:rPr>
          <w:rFonts w:ascii="Arial Narrow" w:hAnsi="Arial Narrow" w:cs="Arial Narrow"/>
          <w:sz w:val="22"/>
          <w:szCs w:val="22"/>
        </w:rPr>
      </w:pPr>
    </w:p>
    <w:p w14:paraId="6BC2722F" w14:textId="77777777" w:rsidR="00696CE6" w:rsidRDefault="00696CE6" w:rsidP="00696CE6">
      <w:pPr>
        <w:rPr>
          <w:rFonts w:ascii="Arial Narrow" w:hAnsi="Arial Narrow" w:cs="Arial Narrow"/>
          <w:sz w:val="22"/>
          <w:szCs w:val="22"/>
        </w:rPr>
      </w:pPr>
    </w:p>
    <w:p w14:paraId="1DA35343" w14:textId="77777777" w:rsidR="00696CE6" w:rsidRDefault="00696CE6" w:rsidP="00696CE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Je vous remercie de bien vouloir me retourner la présente à titre d’accusé de réception.</w:t>
      </w:r>
    </w:p>
    <w:p w14:paraId="1DBDF142" w14:textId="77777777" w:rsidR="00696CE6" w:rsidRDefault="00696CE6" w:rsidP="00696CE6">
      <w:pPr>
        <w:rPr>
          <w:rFonts w:ascii="Arial Narrow" w:hAnsi="Arial Narrow" w:cs="Arial Narrow"/>
          <w:sz w:val="22"/>
          <w:szCs w:val="22"/>
          <w:lang w:val="fr-FR"/>
        </w:rPr>
      </w:pPr>
    </w:p>
    <w:p w14:paraId="1ADD2222" w14:textId="77777777" w:rsidR="00696CE6" w:rsidRDefault="00696CE6" w:rsidP="00696CE6">
      <w:pPr>
        <w:rPr>
          <w:rFonts w:ascii="Arial Narrow" w:hAnsi="Arial Narrow" w:cs="Arial Narrow"/>
          <w:sz w:val="22"/>
          <w:szCs w:val="22"/>
          <w:lang w:val="fr-FR"/>
        </w:rPr>
      </w:pPr>
    </w:p>
    <w:p w14:paraId="30732BD3" w14:textId="77777777" w:rsidR="00696CE6" w:rsidRDefault="00696CE6" w:rsidP="00696CE6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Je vous prie d’agréer, Maître, l’expression de mes sentiments distingués.</w:t>
      </w:r>
    </w:p>
    <w:p w14:paraId="4D64FD57" w14:textId="77777777" w:rsidR="002B6590" w:rsidRPr="00FA19CD" w:rsidRDefault="002B6590" w:rsidP="002B6590">
      <w:pPr>
        <w:rPr>
          <w:rFonts w:ascii="Arial Narrow" w:hAnsi="Arial Narrow" w:cs="Arial Narrow"/>
          <w:sz w:val="22"/>
          <w:szCs w:val="22"/>
        </w:rPr>
      </w:pPr>
    </w:p>
    <w:p w14:paraId="3657DB95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</w:rPr>
      </w:pPr>
    </w:p>
    <w:p w14:paraId="638FA8F6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1951CA4C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71CA92C8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036E064F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2EF4BDB9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7E1F1E72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0ADFFD1E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4DFE2B8F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2AD9E79D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049743A3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3A0A7046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3D81FFC7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3F3E40AC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5243D5FC" w14:textId="77777777" w:rsidR="0028237B" w:rsidRPr="002B6590" w:rsidRDefault="0028237B" w:rsidP="0028237B">
      <w:pPr>
        <w:pStyle w:val="Titre1"/>
        <w:rPr>
          <w:rFonts w:ascii="Arial Narrow" w:hAnsi="Arial Narrow" w:cs="Arial Narrow"/>
          <w:lang w:val="fr-FR"/>
        </w:rPr>
      </w:pPr>
    </w:p>
    <w:p w14:paraId="0F74F3AD" w14:textId="77777777" w:rsidR="000006BA" w:rsidRPr="00FA19CD" w:rsidRDefault="000006BA" w:rsidP="000006BA">
      <w:pPr>
        <w:keepNext/>
        <w:keepLines/>
        <w:spacing w:before="480"/>
        <w:ind w:firstLine="708"/>
        <w:outlineLvl w:val="0"/>
        <w:rPr>
          <w:rFonts w:ascii="Arial Narrow" w:eastAsiaTheme="majorEastAsia" w:hAnsi="Arial Narrow" w:cs="Arial Narrow"/>
          <w:b/>
          <w:bCs/>
          <w:sz w:val="28"/>
          <w:szCs w:val="28"/>
        </w:rPr>
      </w:pPr>
      <w:r w:rsidRPr="00FA19CD">
        <w:rPr>
          <w:rFonts w:ascii="Arial Narrow" w:eastAsiaTheme="majorEastAsia" w:hAnsi="Arial Narrow" w:cs="Arial Narrow"/>
          <w:b/>
          <w:bCs/>
          <w:sz w:val="28"/>
          <w:szCs w:val="28"/>
        </w:rPr>
        <w:t>RAPPORT DU COMMISSAIRE A L’EXECUTION DU PLAN</w:t>
      </w:r>
    </w:p>
    <w:p w14:paraId="14B4E022" w14:textId="77777777" w:rsidR="000006BA" w:rsidRPr="00FA19CD" w:rsidRDefault="000006BA" w:rsidP="000006BA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7A07393C" w14:textId="77777777" w:rsidR="000006BA" w:rsidRPr="00FA19CD" w:rsidRDefault="000006BA" w:rsidP="000006BA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FA19CD">
        <w:rPr>
          <w:rFonts w:ascii="Arial Narrow" w:hAnsi="Arial Narrow" w:cs="Arial Narrow"/>
          <w:b/>
          <w:bCs/>
          <w:sz w:val="28"/>
          <w:szCs w:val="28"/>
        </w:rPr>
        <w:t>(En Exécution du Plan de Continuation)</w:t>
      </w:r>
    </w:p>
    <w:p w14:paraId="022BBE8B" w14:textId="77777777" w:rsidR="000006BA" w:rsidRPr="00FA19CD" w:rsidRDefault="000006BA" w:rsidP="000006BA">
      <w:pPr>
        <w:jc w:val="center"/>
        <w:rPr>
          <w:rFonts w:ascii="Arial Narrow" w:hAnsi="Arial Narrow" w:cs="Arial Narrow"/>
          <w:sz w:val="28"/>
          <w:szCs w:val="28"/>
        </w:rPr>
      </w:pPr>
    </w:p>
    <w:p w14:paraId="633984D4" w14:textId="77777777" w:rsidR="000006BA" w:rsidRPr="00FA19CD" w:rsidRDefault="000006BA" w:rsidP="000006BA">
      <w:pPr>
        <w:jc w:val="center"/>
        <w:rPr>
          <w:rFonts w:ascii="Arial Narrow" w:hAnsi="Arial Narrow" w:cs="Arial Narrow"/>
          <w:sz w:val="20"/>
          <w:szCs w:val="20"/>
        </w:rPr>
      </w:pPr>
      <w:proofErr w:type="spellStart"/>
      <w:r w:rsidRPr="00FA19CD">
        <w:rPr>
          <w:rFonts w:ascii="Arial Narrow" w:hAnsi="Arial Narrow" w:cs="Arial Narrow"/>
          <w:sz w:val="22"/>
          <w:szCs w:val="22"/>
        </w:rPr>
        <w:t>Etabli</w:t>
      </w:r>
      <w:proofErr w:type="spellEnd"/>
      <w:r w:rsidRPr="00FA19CD">
        <w:rPr>
          <w:rFonts w:ascii="Arial Narrow" w:hAnsi="Arial Narrow" w:cs="Arial Narrow"/>
          <w:sz w:val="22"/>
          <w:szCs w:val="22"/>
        </w:rPr>
        <w:t xml:space="preserve"> en application de l’article R 626-43 du Code de Commerce.</w:t>
      </w:r>
    </w:p>
    <w:p w14:paraId="30A9AAE9" w14:textId="77777777" w:rsidR="000006BA" w:rsidRPr="00FA19CD" w:rsidRDefault="000006BA" w:rsidP="000006BA">
      <w:pPr>
        <w:jc w:val="center"/>
        <w:rPr>
          <w:rFonts w:ascii="Arial Narrow" w:hAnsi="Arial Narrow" w:cs="Arial Narrow"/>
          <w:sz w:val="20"/>
          <w:szCs w:val="20"/>
        </w:rPr>
      </w:pPr>
    </w:p>
    <w:p w14:paraId="780E7AB7" w14:textId="77777777" w:rsidR="000006BA" w:rsidRPr="00FA19CD" w:rsidRDefault="000006BA" w:rsidP="000006BA">
      <w:pPr>
        <w:jc w:val="center"/>
        <w:rPr>
          <w:rFonts w:ascii="Arial Narrow" w:hAnsi="Arial Narrow" w:cs="Arial Narrow"/>
          <w:sz w:val="20"/>
          <w:szCs w:val="20"/>
        </w:rPr>
      </w:pPr>
    </w:p>
    <w:p w14:paraId="5E86C905" w14:textId="77777777" w:rsidR="000006BA" w:rsidRPr="00FA19CD" w:rsidRDefault="000006BA" w:rsidP="000006BA">
      <w:pPr>
        <w:jc w:val="center"/>
        <w:rPr>
          <w:rFonts w:ascii="Arial Narrow" w:hAnsi="Arial Narrow" w:cs="Arial Narrow"/>
        </w:rPr>
      </w:pPr>
      <w:r w:rsidRPr="00FA19CD">
        <w:rPr>
          <w:rFonts w:ascii="Arial Narrow" w:hAnsi="Arial Narrow" w:cs="Arial Narrow"/>
          <w:sz w:val="20"/>
          <w:szCs w:val="20"/>
        </w:rPr>
        <w:tab/>
      </w:r>
    </w:p>
    <w:p w14:paraId="73DABF79" w14:textId="77777777" w:rsidR="000006BA" w:rsidRPr="00FA19CD" w:rsidRDefault="000006BA" w:rsidP="000006BA">
      <w:pPr>
        <w:tabs>
          <w:tab w:val="left" w:pos="4253"/>
          <w:tab w:val="left" w:pos="5103"/>
          <w:tab w:val="left" w:pos="5387"/>
          <w:tab w:val="left" w:pos="6804"/>
          <w:tab w:val="left" w:pos="7371"/>
        </w:tabs>
        <w:rPr>
          <w:rFonts w:ascii="Arial Narrow" w:hAnsi="Arial Narrow" w:cs="Arial Narrow"/>
          <w:b/>
          <w:bCs/>
        </w:rPr>
      </w:pPr>
      <w:r w:rsidRPr="00FA19CD">
        <w:rPr>
          <w:rFonts w:ascii="Arial Narrow" w:hAnsi="Arial Narrow" w:cs="Arial Narrow"/>
        </w:rPr>
        <w:tab/>
      </w:r>
      <w:r w:rsidRPr="00FA19CD">
        <w:rPr>
          <w:rFonts w:ascii="Arial Narrow" w:hAnsi="Arial Narrow" w:cs="Arial Narrow"/>
          <w:b/>
          <w:bCs/>
        </w:rPr>
        <w:t>A Monsieur le Président</w:t>
      </w:r>
    </w:p>
    <w:p w14:paraId="29F06C0F" w14:textId="77777777" w:rsidR="000006BA" w:rsidRPr="00FA19CD" w:rsidRDefault="000006BA" w:rsidP="000006BA">
      <w:pPr>
        <w:tabs>
          <w:tab w:val="left" w:pos="3402"/>
          <w:tab w:val="left" w:pos="4253"/>
          <w:tab w:val="left" w:pos="5387"/>
          <w:tab w:val="left" w:pos="6804"/>
          <w:tab w:val="left" w:pos="7371"/>
        </w:tabs>
        <w:rPr>
          <w:rFonts w:ascii="Arial Narrow" w:hAnsi="Arial Narrow" w:cs="Arial Narrow"/>
          <w:b/>
          <w:bCs/>
        </w:rPr>
      </w:pPr>
      <w:r w:rsidRPr="00FA19CD">
        <w:rPr>
          <w:rFonts w:ascii="Arial Narrow" w:hAnsi="Arial Narrow" w:cs="Arial Narrow"/>
        </w:rPr>
        <w:tab/>
      </w:r>
      <w:r w:rsidRPr="00FA19CD">
        <w:rPr>
          <w:rFonts w:ascii="Arial Narrow" w:hAnsi="Arial Narrow" w:cs="Arial Narrow"/>
        </w:rPr>
        <w:tab/>
      </w:r>
      <w:r w:rsidRPr="00FA19CD">
        <w:rPr>
          <w:rFonts w:ascii="Arial Narrow" w:hAnsi="Arial Narrow" w:cs="Arial Narrow"/>
          <w:b/>
          <w:bCs/>
        </w:rPr>
        <w:t xml:space="preserve">Et Messieurs les Juges </w:t>
      </w:r>
    </w:p>
    <w:p w14:paraId="076E52E5" w14:textId="77777777" w:rsidR="000006BA" w:rsidRPr="00FA19CD" w:rsidRDefault="000006BA" w:rsidP="000006BA">
      <w:pPr>
        <w:tabs>
          <w:tab w:val="left" w:pos="3402"/>
          <w:tab w:val="left" w:pos="4253"/>
          <w:tab w:val="left" w:pos="6804"/>
          <w:tab w:val="left" w:pos="7371"/>
        </w:tabs>
        <w:rPr>
          <w:rFonts w:ascii="Arial Narrow" w:hAnsi="Arial Narrow" w:cs="Arial Narrow"/>
          <w:b/>
          <w:bCs/>
        </w:rPr>
      </w:pPr>
      <w:r w:rsidRPr="00FA19CD">
        <w:rPr>
          <w:rFonts w:ascii="Arial Narrow" w:hAnsi="Arial Narrow" w:cs="Arial Narrow"/>
          <w:b/>
          <w:bCs/>
        </w:rPr>
        <w:tab/>
      </w:r>
      <w:r w:rsidRPr="00FA19CD">
        <w:rPr>
          <w:rFonts w:ascii="Arial Narrow" w:hAnsi="Arial Narrow" w:cs="Arial Narrow"/>
          <w:b/>
          <w:bCs/>
        </w:rPr>
        <w:tab/>
        <w:t>Du Tribunal de Commerce de Nancy</w:t>
      </w:r>
    </w:p>
    <w:p w14:paraId="2E6ECDB2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</w:rPr>
      </w:pPr>
    </w:p>
    <w:p w14:paraId="6BD5E979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086AAF90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>Messieurs,</w:t>
      </w:r>
    </w:p>
    <w:p w14:paraId="7FDDCA4D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7AA6E581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6FBF77AD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 xml:space="preserve">La soussignée, Maître Géraldine DONNAIS, Mandataire Judiciaire, domiciliée en ses bureaux sis </w:t>
      </w:r>
      <w:r w:rsidR="00FA19CD">
        <w:rPr>
          <w:rFonts w:ascii="Arial Narrow" w:hAnsi="Arial Narrow" w:cs="Arial Narrow"/>
          <w:sz w:val="22"/>
          <w:szCs w:val="22"/>
        </w:rPr>
        <w:t>25 rue du Général Fabvier</w:t>
      </w:r>
      <w:r w:rsidRPr="00FA19CD">
        <w:rPr>
          <w:rFonts w:ascii="Arial Narrow" w:hAnsi="Arial Narrow" w:cs="Arial Narrow"/>
          <w:sz w:val="22"/>
          <w:szCs w:val="22"/>
        </w:rPr>
        <w:t xml:space="preserve"> à NANCY,</w:t>
      </w:r>
    </w:p>
    <w:p w14:paraId="1F5F24C1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2011D229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>Agissant en qualité de Commissaire à l’exécution du plan de :</w:t>
      </w:r>
    </w:p>
    <w:p w14:paraId="66B844C3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</w:rPr>
      </w:pPr>
    </w:p>
    <w:p w14:paraId="4632CCD3" w14:textId="77777777" w:rsidR="0028237B" w:rsidRPr="00FA19CD" w:rsidRDefault="0028237B" w:rsidP="0028237B">
      <w:pPr>
        <w:jc w:val="left"/>
        <w:rPr>
          <w:rFonts w:ascii="Arial Narrow" w:hAnsi="Arial Narrow" w:cs="Arial Narrow"/>
          <w:sz w:val="22"/>
          <w:szCs w:val="22"/>
        </w:rPr>
      </w:pPr>
    </w:p>
    <w:p w14:paraId="25E88848" w14:textId="77777777"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  <w:lang w:val="fr-FR"/>
        </w:rPr>
      </w:pPr>
      <w:r w:rsidRPr="00FA19CD">
        <w:rPr>
          <w:rFonts w:ascii="Arial Narrow" w:hAnsi="Arial Narrow" w:cs="Arial Narrow"/>
          <w:b/>
          <w:bCs/>
          <w:sz w:val="22"/>
          <w:szCs w:val="22"/>
          <w:lang w:val="fr-FR"/>
        </w:rPr>
        <w:t xml:space="preserve"> SASU HNC</w:t>
      </w:r>
    </w:p>
    <w:p w14:paraId="64C0EC86" w14:textId="77777777"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  <w:lang w:val="fr-FR"/>
        </w:rPr>
      </w:pPr>
      <w:r w:rsidRPr="00FA19CD">
        <w:rPr>
          <w:rFonts w:ascii="Arial Narrow" w:hAnsi="Arial Narrow" w:cs="Arial Narrow"/>
          <w:b/>
          <w:bCs/>
          <w:sz w:val="22"/>
          <w:szCs w:val="22"/>
          <w:lang w:val="fr-FR"/>
        </w:rPr>
        <w:t>HOLDING</w:t>
      </w:r>
    </w:p>
    <w:p w14:paraId="583EBDA0" w14:textId="77777777"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FA19CD">
        <w:rPr>
          <w:rFonts w:ascii="Arial Narrow" w:hAnsi="Arial Narrow" w:cs="Arial Narrow"/>
          <w:b/>
          <w:bCs/>
          <w:sz w:val="22"/>
          <w:szCs w:val="22"/>
        </w:rPr>
        <w:t>3 allée de Chantilly</w:t>
      </w:r>
    </w:p>
    <w:p w14:paraId="79FD8102" w14:textId="77777777"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0D4B1A6C" w14:textId="77777777"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FA19CD">
        <w:rPr>
          <w:rFonts w:ascii="Arial Narrow" w:hAnsi="Arial Narrow" w:cs="Arial Narrow"/>
          <w:b/>
          <w:bCs/>
          <w:sz w:val="22"/>
          <w:szCs w:val="22"/>
        </w:rPr>
        <w:t>54500 VANDOEUVRE-LES-NANCY</w:t>
      </w:r>
    </w:p>
    <w:p w14:paraId="15415BE8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076F8F61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5DDC2346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>A l’honneur de vous exposer :</w:t>
      </w:r>
    </w:p>
    <w:p w14:paraId="6142269E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41D074B5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751A2083" w14:textId="77777777" w:rsidR="00C165BB" w:rsidRPr="00FA19CD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 xml:space="preserve">Attendu que par Jugement en date du 22/06/2021, le Tribunal de Commerce de NANCY a arrêté un plan de continuation à l’encontre de </w:t>
      </w:r>
      <w:r>
        <w:rPr>
          <w:rFonts w:ascii="Arial Narrow" w:hAnsi="Arial Narrow" w:cs="Arial Narrow"/>
          <w:sz w:val="22"/>
          <w:szCs w:val="22"/>
        </w:rPr>
        <w:t>la</w:t>
      </w:r>
      <w:r w:rsidRPr="00FA19CD">
        <w:rPr>
          <w:rFonts w:ascii="Arial Narrow" w:hAnsi="Arial Narrow" w:cs="Arial Narrow"/>
          <w:sz w:val="22"/>
          <w:szCs w:val="22"/>
        </w:rPr>
        <w:t xml:space="preserve"> SASU HNC,</w:t>
      </w:r>
    </w:p>
    <w:p w14:paraId="065E3CDA" w14:textId="77777777" w:rsidR="00C165BB" w:rsidRPr="00FA19CD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68512307" w14:textId="77777777" w:rsidR="00C165BB" w:rsidRPr="00B57064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</w:rPr>
      </w:pPr>
    </w:p>
    <w:p w14:paraId="0BB9A75A" w14:textId="77777777" w:rsidR="00C165BB" w:rsidRPr="00B57064" w:rsidRDefault="00C165BB" w:rsidP="00C165BB">
      <w:pPr>
        <w:numPr>
          <w:ilvl w:val="0"/>
          <w:numId w:val="2"/>
        </w:numPr>
        <w:tabs>
          <w:tab w:val="left" w:pos="567"/>
          <w:tab w:val="left" w:pos="2340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  <w:r w:rsidRPr="00B57064">
        <w:rPr>
          <w:rFonts w:ascii="Arial Narrow" w:hAnsi="Arial Narrow" w:cs="Arial Narrow"/>
          <w:b/>
          <w:bCs/>
          <w:sz w:val="22"/>
          <w:szCs w:val="22"/>
        </w:rPr>
        <w:t xml:space="preserve">Remboursement de la créance superprivilégiée </w:t>
      </w:r>
    </w:p>
    <w:p w14:paraId="6C55D912" w14:textId="77777777" w:rsidR="00C165BB" w:rsidRPr="00B57064" w:rsidRDefault="00C165BB" w:rsidP="00C165BB">
      <w:pPr>
        <w:tabs>
          <w:tab w:val="left" w:pos="567"/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34757C47" w14:textId="77777777" w:rsidR="00C165BB" w:rsidRPr="00B57064" w:rsidRDefault="00C165BB" w:rsidP="00C165BB">
      <w:pPr>
        <w:tabs>
          <w:tab w:val="left" w:pos="567"/>
          <w:tab w:val="left" w:pos="3402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  <w:r w:rsidRPr="00B57064">
        <w:rPr>
          <w:rFonts w:ascii="Arial Narrow" w:hAnsi="Arial Narrow" w:cs="Arial Narrow"/>
          <w:sz w:val="22"/>
          <w:szCs w:val="22"/>
        </w:rPr>
        <w:t xml:space="preserve">Elle </w:t>
      </w:r>
      <w:r>
        <w:rPr>
          <w:rFonts w:ascii="Arial Narrow" w:hAnsi="Arial Narrow" w:cs="Arial Narrow"/>
          <w:sz w:val="22"/>
          <w:szCs w:val="22"/>
        </w:rPr>
        <w:t>est</w:t>
      </w:r>
      <w:r w:rsidRPr="00B57064">
        <w:rPr>
          <w:rFonts w:ascii="Arial Narrow" w:hAnsi="Arial Narrow" w:cs="Arial Narrow"/>
          <w:sz w:val="22"/>
          <w:szCs w:val="22"/>
        </w:rPr>
        <w:t xml:space="preserve"> réglée directement par la </w:t>
      </w:r>
      <w:r>
        <w:rPr>
          <w:rFonts w:ascii="Arial Narrow" w:hAnsi="Arial Narrow" w:cs="Arial Narrow"/>
          <w:sz w:val="22"/>
          <w:szCs w:val="22"/>
        </w:rPr>
        <w:t>SASU HNC en date du 17 mars 2021 pour un montant de 3 351.40 € .</w:t>
      </w:r>
    </w:p>
    <w:p w14:paraId="1A2D89A2" w14:textId="77777777" w:rsidR="00C165BB" w:rsidRPr="00B57064" w:rsidRDefault="00C165BB" w:rsidP="00C165BB">
      <w:pPr>
        <w:tabs>
          <w:tab w:val="left" w:pos="3420"/>
        </w:tabs>
        <w:rPr>
          <w:rFonts w:ascii="Arial Narrow" w:hAnsi="Arial Narrow" w:cs="Arial Narrow"/>
          <w:sz w:val="22"/>
          <w:szCs w:val="22"/>
        </w:rPr>
      </w:pPr>
    </w:p>
    <w:p w14:paraId="6005DD86" w14:textId="77777777" w:rsidR="00C165BB" w:rsidRPr="004D3295" w:rsidRDefault="00C165BB" w:rsidP="00C165BB">
      <w:pPr>
        <w:tabs>
          <w:tab w:val="left" w:pos="567"/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5C103711" w14:textId="77777777" w:rsidR="00C165BB" w:rsidRPr="004D3295" w:rsidRDefault="00C165BB" w:rsidP="00C165BB">
      <w:pPr>
        <w:numPr>
          <w:ilvl w:val="0"/>
          <w:numId w:val="2"/>
        </w:numPr>
        <w:tabs>
          <w:tab w:val="left" w:pos="567"/>
          <w:tab w:val="left" w:pos="2340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  <w:r w:rsidRPr="004D3295">
        <w:rPr>
          <w:rFonts w:ascii="Arial Narrow" w:hAnsi="Arial Narrow" w:cs="Arial Narrow"/>
          <w:b/>
          <w:bCs/>
          <w:sz w:val="22"/>
          <w:szCs w:val="22"/>
        </w:rPr>
        <w:t>Remboursement des Frais de Justice</w:t>
      </w:r>
    </w:p>
    <w:p w14:paraId="751D7BC3" w14:textId="77777777" w:rsidR="00C165BB" w:rsidRPr="004D3295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</w:rPr>
      </w:pPr>
    </w:p>
    <w:p w14:paraId="0721D9F6" w14:textId="77777777" w:rsidR="00C165BB" w:rsidRPr="004D3295" w:rsidRDefault="00C165BB" w:rsidP="00C165BB">
      <w:pPr>
        <w:tabs>
          <w:tab w:val="left" w:pos="360"/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  <w:r w:rsidRPr="004D3295">
        <w:rPr>
          <w:rFonts w:ascii="Arial Narrow" w:hAnsi="Arial Narrow" w:cs="Arial Narrow"/>
          <w:sz w:val="22"/>
          <w:szCs w:val="22"/>
          <w:lang w:val="fr-FR"/>
        </w:rPr>
        <w:t>Les frais de justice ont effectivement été réglés en intégralité, selon détail :</w:t>
      </w:r>
    </w:p>
    <w:p w14:paraId="38B3580F" w14:textId="77777777" w:rsidR="00C165BB" w:rsidRPr="004D3295" w:rsidRDefault="00C165BB" w:rsidP="00C165BB">
      <w:pPr>
        <w:tabs>
          <w:tab w:val="left" w:pos="360"/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5345F8F0" w14:textId="77777777" w:rsidR="00C165BB" w:rsidRPr="004D3295" w:rsidRDefault="00C165BB" w:rsidP="00C165BB">
      <w:pPr>
        <w:tabs>
          <w:tab w:val="left" w:pos="360"/>
          <w:tab w:val="left" w:pos="1418"/>
          <w:tab w:val="left" w:pos="4536"/>
          <w:tab w:val="left" w:pos="6237"/>
          <w:tab w:val="left" w:pos="6663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  <w:r w:rsidRPr="004D3295">
        <w:rPr>
          <w:rFonts w:ascii="Arial Narrow" w:hAnsi="Arial Narrow" w:cs="Arial Narrow"/>
          <w:sz w:val="22"/>
          <w:szCs w:val="22"/>
          <w:lang w:val="fr-FR"/>
        </w:rPr>
        <w:tab/>
        <w:t>Honoraires greffe</w:t>
      </w:r>
      <w:r w:rsidRPr="004D3295">
        <w:rPr>
          <w:rFonts w:ascii="Arial Narrow" w:hAnsi="Arial Narrow" w:cs="Arial Narrow"/>
          <w:sz w:val="22"/>
          <w:szCs w:val="22"/>
          <w:lang w:val="fr-FR"/>
        </w:rPr>
        <w:tab/>
      </w:r>
      <w:r w:rsidRPr="004D3295">
        <w:rPr>
          <w:rFonts w:ascii="Arial Narrow" w:hAnsi="Arial Narrow" w:cs="Arial Narrow"/>
          <w:sz w:val="22"/>
          <w:szCs w:val="22"/>
          <w:lang w:val="fr-FR"/>
        </w:rPr>
        <w:tab/>
        <w:t>pour mémoire</w:t>
      </w:r>
    </w:p>
    <w:p w14:paraId="3E6BDF96" w14:textId="77777777" w:rsidR="00C165BB" w:rsidRPr="004D3295" w:rsidRDefault="00C165BB" w:rsidP="00C165BB">
      <w:pPr>
        <w:tabs>
          <w:tab w:val="left" w:pos="360"/>
          <w:tab w:val="left" w:pos="1418"/>
          <w:tab w:val="left" w:pos="4536"/>
          <w:tab w:val="left" w:pos="6237"/>
          <w:tab w:val="left" w:pos="6804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  <w:r w:rsidRPr="004D3295">
        <w:rPr>
          <w:rFonts w:ascii="Arial Narrow" w:hAnsi="Arial Narrow" w:cs="Arial Narrow"/>
          <w:sz w:val="22"/>
          <w:szCs w:val="22"/>
          <w:lang w:val="fr-FR"/>
        </w:rPr>
        <w:tab/>
        <w:t>Honoraires Maître DONNAIS</w:t>
      </w:r>
      <w:r w:rsidRPr="004D3295">
        <w:rPr>
          <w:rFonts w:ascii="Arial Narrow" w:hAnsi="Arial Narrow" w:cs="Arial Narrow"/>
          <w:sz w:val="22"/>
          <w:szCs w:val="22"/>
          <w:lang w:val="fr-FR"/>
        </w:rPr>
        <w:tab/>
      </w:r>
      <w:r w:rsidRPr="004D3295">
        <w:rPr>
          <w:rFonts w:ascii="Arial Narrow" w:hAnsi="Arial Narrow" w:cs="Arial Narrow"/>
          <w:sz w:val="22"/>
          <w:szCs w:val="22"/>
          <w:lang w:val="fr-FR"/>
        </w:rPr>
        <w:tab/>
      </w:r>
      <w:r>
        <w:rPr>
          <w:rFonts w:ascii="Arial Narrow" w:hAnsi="Arial Narrow" w:cs="Arial Narrow"/>
          <w:sz w:val="22"/>
          <w:szCs w:val="22"/>
          <w:lang w:val="fr-FR"/>
        </w:rPr>
        <w:t>6 094.66 €</w:t>
      </w:r>
    </w:p>
    <w:p w14:paraId="4B6D5382" w14:textId="77777777" w:rsidR="00C165BB" w:rsidRPr="004D3295" w:rsidRDefault="00C165BB" w:rsidP="00C165BB">
      <w:pPr>
        <w:tabs>
          <w:tab w:val="left" w:pos="360"/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  <w:r w:rsidRPr="004D3295">
        <w:rPr>
          <w:rFonts w:ascii="Arial Narrow" w:hAnsi="Arial Narrow" w:cs="Arial Narrow"/>
          <w:sz w:val="22"/>
          <w:szCs w:val="22"/>
          <w:lang w:val="fr-FR"/>
        </w:rPr>
        <w:tab/>
      </w:r>
    </w:p>
    <w:p w14:paraId="3C299026" w14:textId="77777777" w:rsidR="00C165BB" w:rsidRPr="004D3295" w:rsidRDefault="00C165BB" w:rsidP="00C165BB">
      <w:pPr>
        <w:tabs>
          <w:tab w:val="left" w:pos="360"/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218BC731" w14:textId="77777777" w:rsidR="00C165BB" w:rsidRDefault="00C165BB" w:rsidP="00C165BB">
      <w:pPr>
        <w:numPr>
          <w:ilvl w:val="0"/>
          <w:numId w:val="2"/>
        </w:num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  <w:r w:rsidRPr="004D3295">
        <w:rPr>
          <w:rFonts w:ascii="Arial Narrow" w:hAnsi="Arial Narrow" w:cs="Arial Narrow"/>
          <w:b/>
          <w:bCs/>
          <w:sz w:val="22"/>
          <w:szCs w:val="22"/>
        </w:rPr>
        <w:t>Remboursem</w:t>
      </w:r>
      <w:r>
        <w:rPr>
          <w:rFonts w:ascii="Arial Narrow" w:hAnsi="Arial Narrow" w:cs="Arial Narrow"/>
          <w:b/>
          <w:bCs/>
          <w:sz w:val="22"/>
          <w:szCs w:val="22"/>
        </w:rPr>
        <w:t>ent des créances inférieures à 5</w:t>
      </w:r>
      <w:r w:rsidRPr="004D3295">
        <w:rPr>
          <w:rFonts w:ascii="Arial Narrow" w:hAnsi="Arial Narrow" w:cs="Arial Narrow"/>
          <w:b/>
          <w:bCs/>
          <w:sz w:val="22"/>
          <w:szCs w:val="22"/>
        </w:rPr>
        <w:t xml:space="preserve">00.00 </w:t>
      </w:r>
      <w:r>
        <w:rPr>
          <w:rFonts w:ascii="Arial Narrow" w:hAnsi="Arial Narrow" w:cs="Arial Narrow"/>
          <w:b/>
          <w:bCs/>
          <w:sz w:val="22"/>
          <w:szCs w:val="22"/>
        </w:rPr>
        <w:t>€</w:t>
      </w:r>
    </w:p>
    <w:p w14:paraId="0A655DEC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ind w:left="426" w:hanging="426"/>
        <w:rPr>
          <w:rFonts w:ascii="Arial Narrow" w:hAnsi="Arial Narrow" w:cs="Arial Narrow"/>
          <w:bCs/>
          <w:sz w:val="22"/>
          <w:szCs w:val="22"/>
        </w:rPr>
      </w:pPr>
    </w:p>
    <w:p w14:paraId="6DD0E645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ind w:left="426" w:hanging="426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ab/>
      </w:r>
      <w:r w:rsidRPr="00B138D5">
        <w:rPr>
          <w:rFonts w:ascii="Arial Narrow" w:hAnsi="Arial Narrow" w:cs="Arial Narrow"/>
          <w:bCs/>
          <w:sz w:val="22"/>
          <w:szCs w:val="22"/>
        </w:rPr>
        <w:t xml:space="preserve">Le règlement est intervenu le </w:t>
      </w:r>
      <w:r>
        <w:rPr>
          <w:rFonts w:ascii="Arial Narrow" w:hAnsi="Arial Narrow" w:cs="Arial Narrow"/>
          <w:bCs/>
          <w:sz w:val="22"/>
          <w:szCs w:val="22"/>
        </w:rPr>
        <w:t xml:space="preserve">6 juillet 2021 </w:t>
      </w:r>
      <w:r w:rsidRPr="00B138D5">
        <w:rPr>
          <w:rFonts w:ascii="Arial Narrow" w:hAnsi="Arial Narrow" w:cs="Arial Narrow"/>
          <w:bCs/>
          <w:sz w:val="22"/>
          <w:szCs w:val="22"/>
        </w:rPr>
        <w:t xml:space="preserve">pour </w:t>
      </w:r>
      <w:r>
        <w:rPr>
          <w:rFonts w:ascii="Arial Narrow" w:hAnsi="Arial Narrow" w:cs="Arial Narrow"/>
          <w:bCs/>
          <w:sz w:val="22"/>
          <w:szCs w:val="22"/>
        </w:rPr>
        <w:t>un montant total de 1 129.34 €.</w:t>
      </w:r>
    </w:p>
    <w:p w14:paraId="021EE679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767C57BE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1B3EFF2D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5AD02229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7DBB5D4D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17F74E15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057B3FE4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644ED382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3F151F95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28696C8D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6F761365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1FD2F00C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7A4FB4A1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5ED16E23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237B130D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4396A780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05A4A1CF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17E0408B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1118CCC5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7F7464D9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2F4DDD62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5932B884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09DD7779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103D166E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129239A7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0EBA7E48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238B55FE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336EAFD7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385C9848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534ADF71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7A6AD15B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6EEE920F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516628FB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573F15CD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2A34338A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2FA9F559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2636245C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061DACC6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3B79E91E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4EF0FEC9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0E6B4B86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453D19BD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54113B21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3416482A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55DB51AB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59D8E1DD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705DC5D5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587B6175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1056A0B2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665F8250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791712FF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1F77F256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57988D88" w14:textId="77777777" w:rsidR="00C165BB" w:rsidRDefault="00C165BB" w:rsidP="00C165B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127A6E67" w14:textId="77777777" w:rsidR="00C165BB" w:rsidRPr="004D3295" w:rsidRDefault="00C165BB" w:rsidP="00C165BB">
      <w:pPr>
        <w:numPr>
          <w:ilvl w:val="0"/>
          <w:numId w:val="2"/>
        </w:num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  <w:r w:rsidRPr="004D3295">
        <w:rPr>
          <w:rFonts w:ascii="Arial Narrow" w:hAnsi="Arial Narrow" w:cs="Arial Narrow"/>
          <w:b/>
          <w:bCs/>
          <w:sz w:val="22"/>
          <w:szCs w:val="22"/>
        </w:rPr>
        <w:t>Règlement des autres créances sur une durée de 10 ans</w:t>
      </w:r>
      <w:r>
        <w:rPr>
          <w:rFonts w:ascii="Arial Narrow" w:hAnsi="Arial Narrow" w:cs="Arial Narrow"/>
          <w:b/>
          <w:bCs/>
          <w:sz w:val="22"/>
          <w:szCs w:val="22"/>
        </w:rPr>
        <w:t>, selon un échéancier progressif</w:t>
      </w:r>
    </w:p>
    <w:p w14:paraId="7DEA30A4" w14:textId="77777777" w:rsidR="00C165BB" w:rsidRPr="004D3295" w:rsidRDefault="00C165BB" w:rsidP="00C165BB">
      <w:pPr>
        <w:tabs>
          <w:tab w:val="left" w:pos="851"/>
          <w:tab w:val="left" w:pos="7088"/>
          <w:tab w:val="left" w:pos="7371"/>
          <w:tab w:val="left" w:pos="7513"/>
        </w:tabs>
        <w:ind w:left="900" w:hanging="425"/>
        <w:rPr>
          <w:rFonts w:ascii="CG Times" w:hAnsi="CG Times" w:cs="CG Times"/>
          <w:sz w:val="22"/>
          <w:szCs w:val="22"/>
        </w:rPr>
      </w:pPr>
    </w:p>
    <w:p w14:paraId="1C5911DF" w14:textId="77777777" w:rsidR="00C165BB" w:rsidRPr="004D3295" w:rsidRDefault="00C165BB" w:rsidP="00C165BB">
      <w:pPr>
        <w:tabs>
          <w:tab w:val="left" w:pos="284"/>
          <w:tab w:val="left" w:pos="42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  <w:r w:rsidRPr="004D3295">
        <w:rPr>
          <w:rFonts w:ascii="Arial Narrow" w:hAnsi="Arial Narrow" w:cs="Arial Narrow"/>
          <w:b/>
          <w:bCs/>
          <w:sz w:val="22"/>
          <w:szCs w:val="22"/>
        </w:rPr>
        <w:tab/>
      </w:r>
      <w:r w:rsidRPr="004D3295">
        <w:rPr>
          <w:rFonts w:ascii="Arial Narrow" w:hAnsi="Arial Narrow" w:cs="Arial Narrow"/>
          <w:sz w:val="22"/>
          <w:szCs w:val="22"/>
        </w:rPr>
        <w:t xml:space="preserve">Les règlements doivent intervenir régulièrement le </w:t>
      </w:r>
      <w:r>
        <w:rPr>
          <w:rFonts w:ascii="Arial Narrow" w:hAnsi="Arial Narrow" w:cs="Arial Narrow"/>
          <w:sz w:val="22"/>
          <w:szCs w:val="22"/>
        </w:rPr>
        <w:t>22 juin de</w:t>
      </w:r>
      <w:r w:rsidRPr="004D3295">
        <w:rPr>
          <w:rFonts w:ascii="Arial Narrow" w:hAnsi="Arial Narrow" w:cs="Arial Narrow"/>
          <w:sz w:val="22"/>
          <w:szCs w:val="22"/>
        </w:rPr>
        <w:t xml:space="preserve"> chaque année.</w:t>
      </w:r>
    </w:p>
    <w:p w14:paraId="200F4918" w14:textId="77777777" w:rsidR="00C165BB" w:rsidRPr="00D47BD8" w:rsidRDefault="00C165BB" w:rsidP="00C165BB">
      <w:pPr>
        <w:tabs>
          <w:tab w:val="left" w:pos="851"/>
          <w:tab w:val="left" w:pos="7088"/>
          <w:tab w:val="left" w:pos="7371"/>
          <w:tab w:val="left" w:pos="7513"/>
        </w:tabs>
        <w:ind w:left="900" w:hanging="425"/>
        <w:rPr>
          <w:rFonts w:ascii="CG Times" w:hAnsi="CG Times" w:cs="CG Times"/>
          <w:sz w:val="22"/>
          <w:szCs w:val="22"/>
        </w:rPr>
      </w:pPr>
    </w:p>
    <w:p w14:paraId="0573D039" w14:textId="77777777" w:rsidR="00C165BB" w:rsidRDefault="00C165BB" w:rsidP="00C165BB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  <w:r w:rsidRPr="00D47BD8">
        <w:rPr>
          <w:rFonts w:ascii="Arial Narrow" w:hAnsi="Arial Narrow" w:cs="Arial Narrow"/>
          <w:sz w:val="22"/>
          <w:szCs w:val="22"/>
          <w:lang w:val="fr-FR"/>
        </w:rPr>
        <w:t xml:space="preserve">Le règlement du </w:t>
      </w:r>
      <w:r>
        <w:rPr>
          <w:rFonts w:ascii="Arial Narrow" w:hAnsi="Arial Narrow" w:cs="Arial Narrow"/>
          <w:sz w:val="22"/>
          <w:szCs w:val="22"/>
          <w:lang w:val="fr-FR"/>
        </w:rPr>
        <w:t>2</w:t>
      </w:r>
      <w:r w:rsidRPr="00C165BB">
        <w:rPr>
          <w:rFonts w:ascii="Arial Narrow" w:hAnsi="Arial Narrow" w:cs="Arial Narrow"/>
          <w:sz w:val="22"/>
          <w:szCs w:val="22"/>
          <w:vertAlign w:val="superscript"/>
          <w:lang w:val="fr-FR"/>
        </w:rPr>
        <w:t>ème</w:t>
      </w:r>
      <w:r>
        <w:rPr>
          <w:rFonts w:ascii="Arial Narrow" w:hAnsi="Arial Narrow" w:cs="Arial Narrow"/>
          <w:sz w:val="22"/>
          <w:szCs w:val="22"/>
          <w:lang w:val="fr-FR"/>
        </w:rPr>
        <w:t xml:space="preserve"> </w:t>
      </w:r>
      <w:r w:rsidRPr="00D47BD8">
        <w:rPr>
          <w:rFonts w:ascii="Arial Narrow" w:hAnsi="Arial Narrow" w:cs="Arial Narrow"/>
          <w:sz w:val="22"/>
          <w:szCs w:val="22"/>
          <w:lang w:val="fr-FR"/>
        </w:rPr>
        <w:t xml:space="preserve">dividende a pu intervenir le </w:t>
      </w:r>
      <w:r>
        <w:rPr>
          <w:rFonts w:ascii="Arial Narrow" w:hAnsi="Arial Narrow" w:cs="Arial Narrow"/>
          <w:sz w:val="22"/>
          <w:szCs w:val="22"/>
          <w:lang w:val="fr-FR"/>
        </w:rPr>
        <w:t>8 juin 2023</w:t>
      </w:r>
      <w:r w:rsidRPr="00D47BD8">
        <w:rPr>
          <w:rFonts w:ascii="Arial Narrow" w:hAnsi="Arial Narrow" w:cs="Arial Narrow"/>
          <w:sz w:val="22"/>
          <w:szCs w:val="22"/>
          <w:lang w:val="fr-FR"/>
        </w:rPr>
        <w:t xml:space="preserve"> pour un montant </w:t>
      </w:r>
      <w:r>
        <w:rPr>
          <w:rFonts w:ascii="Arial Narrow" w:hAnsi="Arial Narrow" w:cs="Arial Narrow"/>
          <w:sz w:val="22"/>
          <w:szCs w:val="22"/>
          <w:lang w:val="fr-FR"/>
        </w:rPr>
        <w:t>de</w:t>
      </w:r>
      <w:r w:rsidRPr="00D47BD8">
        <w:rPr>
          <w:rFonts w:ascii="Arial Narrow" w:hAnsi="Arial Narrow" w:cs="Arial Narrow"/>
          <w:sz w:val="22"/>
          <w:szCs w:val="22"/>
          <w:lang w:val="fr-FR"/>
        </w:rPr>
        <w:t xml:space="preserve"> </w:t>
      </w:r>
      <w:r>
        <w:rPr>
          <w:rFonts w:ascii="Arial Narrow" w:hAnsi="Arial Narrow" w:cs="Arial Narrow"/>
          <w:sz w:val="22"/>
          <w:szCs w:val="22"/>
          <w:lang w:val="fr-FR"/>
        </w:rPr>
        <w:t xml:space="preserve">  2 008.10 €, soit 2% du montant du passif, selon situation comptable jointe.</w:t>
      </w:r>
    </w:p>
    <w:p w14:paraId="4707DE84" w14:textId="77777777" w:rsidR="00C165BB" w:rsidRPr="00882CAD" w:rsidRDefault="00C165BB" w:rsidP="00C165BB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13F0568E" w14:textId="77777777" w:rsidR="00C165BB" w:rsidRPr="00882CAD" w:rsidRDefault="00C165BB" w:rsidP="00C165BB">
      <w:pPr>
        <w:tabs>
          <w:tab w:val="left" w:pos="851"/>
          <w:tab w:val="left" w:pos="7088"/>
          <w:tab w:val="left" w:pos="7371"/>
          <w:tab w:val="left" w:pos="7513"/>
          <w:tab w:val="left" w:pos="8364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06354EF2" w14:textId="77777777" w:rsidR="00C165BB" w:rsidRPr="00C75137" w:rsidRDefault="00C165BB" w:rsidP="00C165BB">
      <w:pPr>
        <w:pStyle w:val="Paragraphedeliste"/>
        <w:numPr>
          <w:ilvl w:val="0"/>
          <w:numId w:val="2"/>
        </w:numPr>
        <w:tabs>
          <w:tab w:val="left" w:pos="851"/>
          <w:tab w:val="left" w:pos="7088"/>
          <w:tab w:val="left" w:pos="7371"/>
          <w:tab w:val="left" w:pos="7513"/>
          <w:tab w:val="left" w:pos="8364"/>
        </w:tabs>
        <w:jc w:val="left"/>
        <w:rPr>
          <w:rFonts w:ascii="Arial Narrow" w:hAnsi="Arial Narrow" w:cs="Arial Narrow"/>
          <w:b/>
          <w:sz w:val="22"/>
          <w:szCs w:val="22"/>
          <w:lang w:val="fr-FR"/>
        </w:rPr>
      </w:pPr>
      <w:r w:rsidRPr="00F1680B">
        <w:rPr>
          <w:rFonts w:ascii="Arial Narrow" w:hAnsi="Arial Narrow" w:cs="Arial Narrow"/>
          <w:sz w:val="22"/>
          <w:szCs w:val="22"/>
          <w:lang w:val="fr-FR"/>
        </w:rPr>
        <w:t xml:space="preserve"> </w:t>
      </w:r>
      <w:r w:rsidRPr="00C75137">
        <w:rPr>
          <w:rFonts w:ascii="Arial Narrow" w:hAnsi="Arial Narrow" w:cs="Arial Narrow"/>
          <w:b/>
          <w:sz w:val="22"/>
          <w:szCs w:val="22"/>
          <w:lang w:val="fr-FR"/>
        </w:rPr>
        <w:t>Reprise des contrats de prêts</w:t>
      </w:r>
    </w:p>
    <w:p w14:paraId="462246B9" w14:textId="77777777" w:rsidR="00C165BB" w:rsidRDefault="00C165BB" w:rsidP="00C165BB">
      <w:pPr>
        <w:tabs>
          <w:tab w:val="left" w:pos="851"/>
          <w:tab w:val="left" w:pos="7088"/>
          <w:tab w:val="left" w:pos="7371"/>
          <w:tab w:val="left" w:pos="7513"/>
          <w:tab w:val="left" w:pos="8364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2BFFF283" w14:textId="77777777" w:rsidR="00C165BB" w:rsidRPr="00F55F32" w:rsidRDefault="00C165BB" w:rsidP="00C165BB">
      <w:pPr>
        <w:tabs>
          <w:tab w:val="left" w:pos="426"/>
          <w:tab w:val="left" w:pos="7088"/>
          <w:tab w:val="left" w:pos="7371"/>
          <w:tab w:val="left" w:pos="7513"/>
          <w:tab w:val="left" w:pos="8364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  <w:r>
        <w:rPr>
          <w:rFonts w:ascii="Arial Narrow" w:hAnsi="Arial Narrow" w:cs="Arial Narrow"/>
          <w:sz w:val="22"/>
          <w:szCs w:val="22"/>
          <w:lang w:val="fr-FR"/>
        </w:rPr>
        <w:tab/>
        <w:t>Soit les prêts souscrits auprès de BPALC, CAISSE D’EPARGNE, CIC (2)</w:t>
      </w:r>
    </w:p>
    <w:p w14:paraId="15075420" w14:textId="77777777" w:rsidR="00C165BB" w:rsidRDefault="00C165BB" w:rsidP="00C165BB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1440"/>
        <w:rPr>
          <w:rFonts w:ascii="Arial Narrow" w:hAnsi="Arial Narrow" w:cs="Arial Narrow"/>
          <w:sz w:val="22"/>
          <w:szCs w:val="22"/>
        </w:rPr>
      </w:pPr>
    </w:p>
    <w:p w14:paraId="4F41343F" w14:textId="6C2A8F06" w:rsidR="00227BC8" w:rsidRDefault="00227BC8" w:rsidP="00227BC8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A ce jour, aucun retard dans le règlement des échéances n’a été signalé par le</w:t>
      </w:r>
      <w:r>
        <w:rPr>
          <w:rFonts w:ascii="Arial Narrow" w:hAnsi="Arial Narrow" w:cs="Arial Narrow"/>
          <w:sz w:val="22"/>
          <w:szCs w:val="22"/>
        </w:rPr>
        <w:t>s</w:t>
      </w:r>
      <w:r>
        <w:rPr>
          <w:rFonts w:ascii="Arial Narrow" w:hAnsi="Arial Narrow" w:cs="Arial Narrow"/>
          <w:sz w:val="22"/>
          <w:szCs w:val="22"/>
        </w:rPr>
        <w:t xml:space="preserve"> créancier</w:t>
      </w:r>
      <w:r>
        <w:rPr>
          <w:rFonts w:ascii="Arial Narrow" w:hAnsi="Arial Narrow" w:cs="Arial Narrow"/>
          <w:sz w:val="22"/>
          <w:szCs w:val="22"/>
        </w:rPr>
        <w:t>s</w:t>
      </w:r>
      <w:r>
        <w:rPr>
          <w:rFonts w:ascii="Arial Narrow" w:hAnsi="Arial Narrow" w:cs="Arial Narrow"/>
          <w:sz w:val="22"/>
          <w:szCs w:val="22"/>
        </w:rPr>
        <w:t xml:space="preserve"> concerné</w:t>
      </w:r>
      <w:r>
        <w:rPr>
          <w:rFonts w:ascii="Arial Narrow" w:hAnsi="Arial Narrow" w:cs="Arial Narrow"/>
          <w:sz w:val="22"/>
          <w:szCs w:val="22"/>
        </w:rPr>
        <w:t>s</w:t>
      </w:r>
      <w:r>
        <w:rPr>
          <w:rFonts w:ascii="Arial Narrow" w:hAnsi="Arial Narrow" w:cs="Arial Narrow"/>
          <w:sz w:val="22"/>
          <w:szCs w:val="22"/>
        </w:rPr>
        <w:t xml:space="preserve"> par la reprise du règlement des échéances telle que prévue au plan.</w:t>
      </w:r>
    </w:p>
    <w:p w14:paraId="137E3BC4" w14:textId="42E65710" w:rsidR="00227BC8" w:rsidRDefault="00227BC8" w:rsidP="00227BC8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L</w:t>
      </w:r>
      <w:r>
        <w:rPr>
          <w:rFonts w:ascii="Arial Narrow" w:hAnsi="Arial Narrow" w:cs="Arial Narrow"/>
          <w:sz w:val="22"/>
          <w:szCs w:val="22"/>
        </w:rPr>
        <w:t>es</w:t>
      </w:r>
      <w:r>
        <w:rPr>
          <w:rFonts w:ascii="Arial Narrow" w:hAnsi="Arial Narrow" w:cs="Arial Narrow"/>
          <w:sz w:val="22"/>
          <w:szCs w:val="22"/>
        </w:rPr>
        <w:t xml:space="preserve"> banque</w:t>
      </w:r>
      <w:r>
        <w:rPr>
          <w:rFonts w:ascii="Arial Narrow" w:hAnsi="Arial Narrow" w:cs="Arial Narrow"/>
          <w:sz w:val="22"/>
          <w:szCs w:val="22"/>
        </w:rPr>
        <w:t>s</w:t>
      </w: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ont</w:t>
      </w:r>
      <w:r>
        <w:rPr>
          <w:rFonts w:ascii="Arial Narrow" w:hAnsi="Arial Narrow" w:cs="Arial Narrow"/>
          <w:sz w:val="22"/>
          <w:szCs w:val="22"/>
        </w:rPr>
        <w:t xml:space="preserve"> été interrogée</w:t>
      </w:r>
      <w:r>
        <w:rPr>
          <w:rFonts w:ascii="Arial Narrow" w:hAnsi="Arial Narrow" w:cs="Arial Narrow"/>
          <w:sz w:val="22"/>
          <w:szCs w:val="22"/>
        </w:rPr>
        <w:t>s</w:t>
      </w:r>
      <w:r>
        <w:rPr>
          <w:rFonts w:ascii="Arial Narrow" w:hAnsi="Arial Narrow" w:cs="Arial Narrow"/>
          <w:sz w:val="22"/>
          <w:szCs w:val="22"/>
        </w:rPr>
        <w:t xml:space="preserve"> en date du </w:t>
      </w:r>
      <w:r>
        <w:rPr>
          <w:rFonts w:ascii="Arial Narrow" w:hAnsi="Arial Narrow" w:cs="Arial Narrow"/>
          <w:sz w:val="22"/>
          <w:szCs w:val="22"/>
        </w:rPr>
        <w:t>9 juin 2023</w:t>
      </w:r>
      <w:r>
        <w:rPr>
          <w:rFonts w:ascii="Arial Narrow" w:hAnsi="Arial Narrow" w:cs="Arial Narrow"/>
          <w:sz w:val="22"/>
          <w:szCs w:val="22"/>
        </w:rPr>
        <w:t xml:space="preserve"> quant au respect des engagements pris par le débiteur.</w:t>
      </w:r>
    </w:p>
    <w:p w14:paraId="6CC790BD" w14:textId="77777777" w:rsidR="00227BC8" w:rsidRDefault="00227BC8" w:rsidP="00227BC8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</w:rPr>
      </w:pPr>
    </w:p>
    <w:p w14:paraId="3F0887E3" w14:textId="77777777" w:rsidR="00227BC8" w:rsidRDefault="00227BC8" w:rsidP="00227BC8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Un rapport complémentaire sera bien évidemment déposé dans le cas où les créanciers feraient état, en réponse à ma demande, d’un défaut d’exécution du plan à leur égard.</w:t>
      </w:r>
    </w:p>
    <w:p w14:paraId="200DD980" w14:textId="77777777" w:rsidR="00C165BB" w:rsidRDefault="00C165BB" w:rsidP="00C165BB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1440"/>
        <w:rPr>
          <w:rFonts w:ascii="Arial Narrow" w:hAnsi="Arial Narrow" w:cs="Arial Narrow"/>
          <w:sz w:val="22"/>
          <w:szCs w:val="22"/>
        </w:rPr>
      </w:pPr>
    </w:p>
    <w:p w14:paraId="7ECB0943" w14:textId="77777777" w:rsidR="00C165BB" w:rsidRPr="00D47BD8" w:rsidRDefault="00C165BB" w:rsidP="00C165BB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1440"/>
        <w:rPr>
          <w:rFonts w:ascii="Arial Narrow" w:hAnsi="Arial Narrow" w:cs="Arial Narrow"/>
          <w:sz w:val="22"/>
          <w:szCs w:val="22"/>
        </w:rPr>
      </w:pPr>
    </w:p>
    <w:p w14:paraId="4E2F4474" w14:textId="77777777" w:rsidR="00C165BB" w:rsidRPr="00D47BD8" w:rsidRDefault="00C165BB" w:rsidP="00C165BB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1440"/>
        <w:rPr>
          <w:rFonts w:ascii="Arial Narrow" w:hAnsi="Arial Narrow" w:cs="Arial Narrow"/>
          <w:sz w:val="22"/>
          <w:szCs w:val="22"/>
        </w:rPr>
      </w:pPr>
    </w:p>
    <w:p w14:paraId="0661EC63" w14:textId="77777777" w:rsidR="00C165BB" w:rsidRPr="00D47BD8" w:rsidRDefault="00C165BB" w:rsidP="00C165BB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D47BD8">
        <w:rPr>
          <w:rFonts w:ascii="Arial Narrow" w:hAnsi="Arial Narrow" w:cs="Arial Narrow"/>
          <w:sz w:val="22"/>
          <w:szCs w:val="22"/>
        </w:rPr>
        <w:t xml:space="preserve">La mission du Commissaire à l’exécution du plan consiste à </w:t>
      </w:r>
    </w:p>
    <w:p w14:paraId="75B6480F" w14:textId="77777777" w:rsidR="00C165BB" w:rsidRPr="00D47BD8" w:rsidRDefault="00C165BB" w:rsidP="00C165BB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6CF76D32" w14:textId="77777777" w:rsidR="00C165BB" w:rsidRPr="00D47BD8" w:rsidRDefault="00C165BB" w:rsidP="00C165BB">
      <w:pPr>
        <w:tabs>
          <w:tab w:val="left" w:pos="567"/>
          <w:tab w:val="left" w:pos="1134"/>
          <w:tab w:val="left" w:pos="1701"/>
        </w:tabs>
        <w:rPr>
          <w:rFonts w:ascii="Arial Narrow" w:hAnsi="Arial Narrow" w:cs="Arial Narrow"/>
          <w:sz w:val="22"/>
          <w:szCs w:val="22"/>
        </w:rPr>
      </w:pPr>
    </w:p>
    <w:p w14:paraId="6B24F9D8" w14:textId="77777777" w:rsidR="00C165BB" w:rsidRPr="00701361" w:rsidRDefault="00C165BB" w:rsidP="00C165BB">
      <w:pPr>
        <w:numPr>
          <w:ilvl w:val="0"/>
          <w:numId w:val="1"/>
        </w:numPr>
        <w:tabs>
          <w:tab w:val="left" w:pos="567"/>
          <w:tab w:val="left" w:pos="1701"/>
        </w:tabs>
        <w:rPr>
          <w:rFonts w:ascii="Arial Narrow" w:hAnsi="Arial Narrow" w:cs="Arial Narrow"/>
          <w:sz w:val="22"/>
          <w:szCs w:val="22"/>
        </w:rPr>
      </w:pPr>
      <w:r w:rsidRPr="00D47BD8">
        <w:rPr>
          <w:rFonts w:ascii="Arial Narrow" w:hAnsi="Arial Narrow" w:cs="Arial Narrow"/>
          <w:sz w:val="22"/>
          <w:szCs w:val="22"/>
        </w:rPr>
        <w:t>Recevoir mensuellement les provisions nécessaires au respect du plan et procéder annuellement au règlement des dividendes</w:t>
      </w:r>
      <w:r>
        <w:rPr>
          <w:rFonts w:ascii="Arial Narrow" w:hAnsi="Arial Narrow" w:cs="Arial Narrow"/>
          <w:sz w:val="22"/>
          <w:szCs w:val="22"/>
        </w:rPr>
        <w:t xml:space="preserve">, </w:t>
      </w:r>
      <w:r w:rsidRPr="00701361">
        <w:rPr>
          <w:rFonts w:ascii="Arial Narrow" w:hAnsi="Arial Narrow" w:cs="Arial Narrow"/>
          <w:sz w:val="22"/>
          <w:szCs w:val="22"/>
        </w:rPr>
        <w:t>sous réserve des échéances des contrats et prêts directement acquittées par le débiteur auprès des organismes concernés.</w:t>
      </w:r>
    </w:p>
    <w:p w14:paraId="0491B5DB" w14:textId="77777777" w:rsidR="00C165BB" w:rsidRPr="00D47BD8" w:rsidRDefault="00C165BB" w:rsidP="00C165BB">
      <w:pPr>
        <w:tabs>
          <w:tab w:val="left" w:pos="567"/>
          <w:tab w:val="left" w:pos="1701"/>
        </w:tabs>
        <w:ind w:left="570"/>
        <w:rPr>
          <w:rFonts w:ascii="Arial Narrow" w:hAnsi="Arial Narrow" w:cs="Arial Narrow"/>
          <w:sz w:val="22"/>
          <w:szCs w:val="22"/>
        </w:rPr>
      </w:pPr>
    </w:p>
    <w:p w14:paraId="64FA32B3" w14:textId="77777777" w:rsidR="00C165BB" w:rsidRPr="00D47BD8" w:rsidRDefault="00C165BB" w:rsidP="00C165BB">
      <w:pPr>
        <w:numPr>
          <w:ilvl w:val="0"/>
          <w:numId w:val="1"/>
        </w:numPr>
        <w:tabs>
          <w:tab w:val="left" w:pos="567"/>
          <w:tab w:val="left" w:pos="1701"/>
        </w:tabs>
        <w:rPr>
          <w:rFonts w:ascii="Arial Narrow" w:hAnsi="Arial Narrow" w:cs="Arial Narrow"/>
          <w:sz w:val="22"/>
          <w:szCs w:val="22"/>
        </w:rPr>
      </w:pPr>
      <w:r w:rsidRPr="00D47BD8">
        <w:rPr>
          <w:rFonts w:ascii="Arial Narrow" w:hAnsi="Arial Narrow" w:cs="Arial Narrow"/>
          <w:sz w:val="22"/>
          <w:szCs w:val="22"/>
        </w:rPr>
        <w:t>établir à l’attention du Tribunal un rapport annuel sur l’exécution du plan de continuation, devant être déposé au greffe et tenu à la disposition du Procureur de la République ainsi que de tout créancier.</w:t>
      </w:r>
    </w:p>
    <w:p w14:paraId="6D77FA4E" w14:textId="77777777" w:rsidR="00C165BB" w:rsidRPr="00D47BD8" w:rsidRDefault="00C165BB" w:rsidP="00C165BB">
      <w:pPr>
        <w:keepNext/>
        <w:keepLines/>
        <w:spacing w:before="200"/>
        <w:jc w:val="center"/>
        <w:outlineLvl w:val="2"/>
        <w:rPr>
          <w:rFonts w:ascii="Arial Narrow" w:eastAsiaTheme="majorEastAsia" w:hAnsi="Arial Narrow" w:cs="Arial Narrow"/>
          <w:b/>
          <w:bCs/>
          <w:color w:val="4F81BD" w:themeColor="accent1"/>
          <w:sz w:val="22"/>
          <w:szCs w:val="22"/>
        </w:rPr>
      </w:pPr>
    </w:p>
    <w:p w14:paraId="2ECA7727" w14:textId="77777777" w:rsidR="00C165BB" w:rsidRPr="00D47BD8" w:rsidRDefault="00C165BB" w:rsidP="00C165BB">
      <w:pPr>
        <w:tabs>
          <w:tab w:val="left" w:pos="360"/>
          <w:tab w:val="left" w:pos="6804"/>
        </w:tabs>
        <w:rPr>
          <w:rFonts w:ascii="Arial Narrow" w:hAnsi="Arial Narrow" w:cs="Arial Narrow"/>
          <w:sz w:val="22"/>
          <w:szCs w:val="22"/>
          <w:lang w:val="fr-FR"/>
        </w:rPr>
      </w:pPr>
    </w:p>
    <w:p w14:paraId="2849CD8A" w14:textId="77777777" w:rsidR="00C165BB" w:rsidRPr="00D47BD8" w:rsidRDefault="00C165BB" w:rsidP="00C165BB">
      <w:pPr>
        <w:tabs>
          <w:tab w:val="left" w:pos="3420"/>
        </w:tabs>
        <w:rPr>
          <w:rFonts w:ascii="Arial Narrow" w:hAnsi="Arial Narrow" w:cs="Arial Narrow"/>
          <w:sz w:val="22"/>
          <w:szCs w:val="22"/>
          <w:lang w:eastAsia="fr-CA"/>
        </w:rPr>
      </w:pPr>
      <w:r w:rsidRPr="00D47BD8">
        <w:rPr>
          <w:rFonts w:ascii="Arial Narrow" w:hAnsi="Arial Narrow" w:cs="Arial Narrow"/>
          <w:sz w:val="22"/>
          <w:szCs w:val="22"/>
          <w:lang w:eastAsia="fr-CA"/>
        </w:rPr>
        <w:t xml:space="preserve">Une clause d’inaliénabilité a été inscrite au Greffe du Tribunal de Commerce de NANCY en date du </w:t>
      </w:r>
      <w:r>
        <w:rPr>
          <w:rFonts w:ascii="Arial Narrow" w:hAnsi="Arial Narrow" w:cs="Arial Narrow"/>
          <w:sz w:val="22"/>
          <w:szCs w:val="22"/>
          <w:lang w:eastAsia="fr-CA"/>
        </w:rPr>
        <w:t>1</w:t>
      </w:r>
      <w:r w:rsidRPr="007A13DC">
        <w:rPr>
          <w:rFonts w:ascii="Arial Narrow" w:hAnsi="Arial Narrow" w:cs="Arial Narrow"/>
          <w:sz w:val="22"/>
          <w:szCs w:val="22"/>
          <w:vertAlign w:val="superscript"/>
          <w:lang w:eastAsia="fr-CA"/>
        </w:rPr>
        <w:t>er</w:t>
      </w:r>
      <w:r>
        <w:rPr>
          <w:rFonts w:ascii="Arial Narrow" w:hAnsi="Arial Narrow" w:cs="Arial Narrow"/>
          <w:sz w:val="22"/>
          <w:szCs w:val="22"/>
          <w:lang w:eastAsia="fr-CA"/>
        </w:rPr>
        <w:t xml:space="preserve"> juillet 2021 </w:t>
      </w:r>
      <w:r w:rsidRPr="00D47BD8">
        <w:rPr>
          <w:rFonts w:ascii="Arial Narrow" w:hAnsi="Arial Narrow" w:cs="Arial Narrow"/>
          <w:sz w:val="22"/>
          <w:szCs w:val="22"/>
          <w:lang w:eastAsia="fr-CA"/>
        </w:rPr>
        <w:t xml:space="preserve">sur le fonds de commerce de </w:t>
      </w:r>
      <w:r>
        <w:rPr>
          <w:rFonts w:ascii="Arial Narrow" w:hAnsi="Arial Narrow" w:cs="Arial Narrow"/>
          <w:sz w:val="22"/>
          <w:szCs w:val="22"/>
          <w:lang w:eastAsia="fr-CA"/>
        </w:rPr>
        <w:t>la SASU HNC.</w:t>
      </w:r>
    </w:p>
    <w:p w14:paraId="325EEDB7" w14:textId="77777777" w:rsidR="00C165BB" w:rsidRPr="00D47BD8" w:rsidRDefault="00C165BB" w:rsidP="00C165BB">
      <w:pPr>
        <w:tabs>
          <w:tab w:val="left" w:pos="3420"/>
        </w:tabs>
        <w:rPr>
          <w:rFonts w:ascii="Arial Narrow" w:hAnsi="Arial Narrow" w:cs="Arial Narrow"/>
          <w:sz w:val="22"/>
          <w:szCs w:val="22"/>
        </w:rPr>
      </w:pPr>
    </w:p>
    <w:p w14:paraId="7ED2635D" w14:textId="77777777" w:rsidR="00C165BB" w:rsidRDefault="00C165BB" w:rsidP="00C165BB">
      <w:pPr>
        <w:tabs>
          <w:tab w:val="left" w:pos="3420"/>
        </w:tabs>
        <w:rPr>
          <w:rFonts w:ascii="Arial Narrow" w:hAnsi="Arial Narrow" w:cs="Arial Narrow"/>
          <w:sz w:val="22"/>
          <w:szCs w:val="22"/>
        </w:rPr>
      </w:pPr>
      <w:r w:rsidRPr="00D47BD8">
        <w:rPr>
          <w:rFonts w:ascii="Arial Narrow" w:hAnsi="Arial Narrow" w:cs="Arial Narrow"/>
          <w:sz w:val="22"/>
          <w:szCs w:val="22"/>
        </w:rPr>
        <w:t xml:space="preserve">Il apparaît en conséquence que les termes du plan sont respectés. </w:t>
      </w:r>
    </w:p>
    <w:p w14:paraId="683AD77A" w14:textId="77777777" w:rsidR="00C165BB" w:rsidRDefault="00C165BB" w:rsidP="00C165BB">
      <w:pPr>
        <w:tabs>
          <w:tab w:val="left" w:pos="567"/>
          <w:tab w:val="left" w:pos="1701"/>
        </w:tabs>
        <w:rPr>
          <w:rFonts w:ascii="Arial Narrow" w:hAnsi="Arial Narrow" w:cs="Arial Narrow"/>
          <w:sz w:val="22"/>
          <w:szCs w:val="22"/>
        </w:rPr>
      </w:pPr>
    </w:p>
    <w:p w14:paraId="3469445A" w14:textId="77777777" w:rsidR="00C165BB" w:rsidRDefault="00C165BB" w:rsidP="00C165BB">
      <w:pPr>
        <w:tabs>
          <w:tab w:val="left" w:pos="567"/>
          <w:tab w:val="left" w:pos="1701"/>
        </w:tabs>
        <w:rPr>
          <w:rFonts w:ascii="Arial Narrow" w:hAnsi="Arial Narrow" w:cs="Arial Narrow"/>
          <w:sz w:val="22"/>
          <w:szCs w:val="22"/>
        </w:rPr>
      </w:pPr>
    </w:p>
    <w:p w14:paraId="4FCB7F98" w14:textId="77777777" w:rsidR="0028237B" w:rsidRDefault="0028237B" w:rsidP="0028237B">
      <w:pPr>
        <w:rPr>
          <w:rFonts w:ascii="Arial Narrow" w:hAnsi="Arial Narrow" w:cs="Arial Narrow"/>
          <w:sz w:val="22"/>
          <w:szCs w:val="22"/>
        </w:rPr>
      </w:pPr>
    </w:p>
    <w:p w14:paraId="4CEAC6FB" w14:textId="77777777" w:rsidR="0028237B" w:rsidRDefault="0028237B" w:rsidP="0028237B">
      <w:pPr>
        <w:ind w:left="5103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Fait à NANCY, le 9 juin 2023</w:t>
      </w:r>
    </w:p>
    <w:sectPr w:rsidR="0028237B" w:rsidSect="000006BA">
      <w:type w:val="continuous"/>
      <w:pgSz w:w="11907" w:h="16840" w:code="9"/>
      <w:pgMar w:top="289" w:right="1418" w:bottom="1418" w:left="2835" w:header="5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70D9F" w14:textId="77777777" w:rsidR="00B36B55" w:rsidRDefault="00B36B55">
      <w:r>
        <w:separator/>
      </w:r>
    </w:p>
  </w:endnote>
  <w:endnote w:type="continuationSeparator" w:id="0">
    <w:p w14:paraId="1A1B9358" w14:textId="77777777" w:rsidR="00B36B55" w:rsidRDefault="00B3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Arial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3E48" w14:textId="77777777" w:rsidR="002F5C19" w:rsidRPr="00E451A5" w:rsidRDefault="002F5C19" w:rsidP="008D5214">
    <w:pPr>
      <w:pStyle w:val="Pieddepage"/>
      <w:ind w:right="-284"/>
      <w:jc w:val="center"/>
      <w:rPr>
        <w:lang w:val="fr-FR"/>
      </w:rPr>
    </w:pPr>
    <w:r>
      <w:rPr>
        <w:rFonts w:ascii="Arial Narrow" w:hAnsi="Arial Narrow" w:cs="Arial Narrow"/>
        <w:sz w:val="16"/>
        <w:szCs w:val="16"/>
        <w:lang w:val="fr-FR"/>
      </w:rPr>
      <w:t>Membre d’une association agréée – Le règlement des honoraires par chèques est accepté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B162" w14:textId="77777777" w:rsidR="00B36B55" w:rsidRDefault="00B36B55">
      <w:r>
        <w:separator/>
      </w:r>
    </w:p>
  </w:footnote>
  <w:footnote w:type="continuationSeparator" w:id="0">
    <w:p w14:paraId="54C13769" w14:textId="77777777" w:rsidR="00B36B55" w:rsidRDefault="00B36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2141" w14:textId="77777777" w:rsidR="002F5C19" w:rsidRDefault="00227BC8" w:rsidP="00D9288C">
    <w:pPr>
      <w:pStyle w:val="En-tte"/>
      <w:ind w:left="-2552"/>
    </w:pPr>
    <w:r>
      <w:rPr>
        <w:noProof/>
        <w:lang w:val="fr-FR"/>
      </w:rPr>
      <w:pict w14:anchorId="17F81CF4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241" type="#_x0000_t202" style="position:absolute;left:0;text-align:left;margin-left:-125.95pt;margin-top:127.55pt;width:123.8pt;height:4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white [3201]" stroked="f" strokeweight=".5pt">
          <v:textbox>
            <w:txbxContent>
              <w:p w14:paraId="6F1ACD14" w14:textId="77777777"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Mandataire Judiciaire</w:t>
                </w:r>
              </w:p>
              <w:p w14:paraId="723A6608" w14:textId="77777777"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Au Redressement et à la</w:t>
                </w:r>
              </w:p>
              <w:p w14:paraId="45694528" w14:textId="77777777"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Liquidation des Entreprises</w:t>
                </w:r>
              </w:p>
              <w:p w14:paraId="728ED9EF" w14:textId="77777777" w:rsidR="002F5C19" w:rsidRDefault="002F5C19"/>
            </w:txbxContent>
          </v:textbox>
        </v:shape>
      </w:pict>
    </w:r>
    <w:r w:rsidR="002F5C19">
      <w:rPr>
        <w:noProof/>
        <w:lang w:val="fr-FR"/>
      </w:rPr>
      <w:drawing>
        <wp:inline distT="0" distB="0" distL="0" distR="0" wp14:anchorId="247B8326" wp14:editId="31631FB9">
          <wp:extent cx="1694985" cy="1326995"/>
          <wp:effectExtent l="0" t="0" r="635" b="6985"/>
          <wp:docPr id="4" name="Image 0" descr="Logo Géraldine DONNAIS modifi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éraldine DONNAIS modifié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7035" cy="13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97D76"/>
    <w:multiLevelType w:val="singleLevel"/>
    <w:tmpl w:val="F87EB85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 w15:restartNumberingAfterBreak="0">
    <w:nsid w:val="49760B12"/>
    <w:multiLevelType w:val="singleLevel"/>
    <w:tmpl w:val="D8968EF8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570"/>
      </w:pPr>
      <w:rPr>
        <w:rFonts w:ascii="Times New Roman" w:hAnsi="Times New Roman" w:hint="default"/>
      </w:rPr>
    </w:lvl>
  </w:abstractNum>
  <w:num w:numId="1" w16cid:durableId="1139540893">
    <w:abstractNumId w:val="1"/>
  </w:num>
  <w:num w:numId="2" w16cid:durableId="1278103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defaultTabStop w:val="708"/>
  <w:hyphenationZone w:val="425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CB5"/>
    <w:rsid w:val="000006BA"/>
    <w:rsid w:val="000254E2"/>
    <w:rsid w:val="00061A14"/>
    <w:rsid w:val="00063E1D"/>
    <w:rsid w:val="00071AD4"/>
    <w:rsid w:val="000E143A"/>
    <w:rsid w:val="001026AA"/>
    <w:rsid w:val="001027E6"/>
    <w:rsid w:val="001268FC"/>
    <w:rsid w:val="00162FBC"/>
    <w:rsid w:val="001E5385"/>
    <w:rsid w:val="0020479E"/>
    <w:rsid w:val="00227BC8"/>
    <w:rsid w:val="002360D0"/>
    <w:rsid w:val="002515C4"/>
    <w:rsid w:val="002543A9"/>
    <w:rsid w:val="0028237B"/>
    <w:rsid w:val="00284834"/>
    <w:rsid w:val="00285D42"/>
    <w:rsid w:val="002874D9"/>
    <w:rsid w:val="00295029"/>
    <w:rsid w:val="002B6590"/>
    <w:rsid w:val="002C0073"/>
    <w:rsid w:val="002F5C19"/>
    <w:rsid w:val="00373B81"/>
    <w:rsid w:val="003759DE"/>
    <w:rsid w:val="00375CB5"/>
    <w:rsid w:val="003F0D62"/>
    <w:rsid w:val="00401864"/>
    <w:rsid w:val="004452FA"/>
    <w:rsid w:val="00550DC4"/>
    <w:rsid w:val="005B5A27"/>
    <w:rsid w:val="00670FDD"/>
    <w:rsid w:val="00696CE6"/>
    <w:rsid w:val="006A0F5D"/>
    <w:rsid w:val="0071744D"/>
    <w:rsid w:val="007412D6"/>
    <w:rsid w:val="00763486"/>
    <w:rsid w:val="007A419D"/>
    <w:rsid w:val="007B6987"/>
    <w:rsid w:val="008001DA"/>
    <w:rsid w:val="00800C0D"/>
    <w:rsid w:val="0080470A"/>
    <w:rsid w:val="00806BDE"/>
    <w:rsid w:val="00830266"/>
    <w:rsid w:val="00830C44"/>
    <w:rsid w:val="008365EC"/>
    <w:rsid w:val="00842780"/>
    <w:rsid w:val="00850764"/>
    <w:rsid w:val="008A27A6"/>
    <w:rsid w:val="008D5214"/>
    <w:rsid w:val="00922C24"/>
    <w:rsid w:val="00930739"/>
    <w:rsid w:val="0095496D"/>
    <w:rsid w:val="009730D3"/>
    <w:rsid w:val="0098440A"/>
    <w:rsid w:val="009C3462"/>
    <w:rsid w:val="00A41A6E"/>
    <w:rsid w:val="00A47DC1"/>
    <w:rsid w:val="00A720AE"/>
    <w:rsid w:val="00A96830"/>
    <w:rsid w:val="00AD04AD"/>
    <w:rsid w:val="00B36B55"/>
    <w:rsid w:val="00B4520C"/>
    <w:rsid w:val="00B6541E"/>
    <w:rsid w:val="00B74270"/>
    <w:rsid w:val="00BD36DB"/>
    <w:rsid w:val="00C165BB"/>
    <w:rsid w:val="00C20E67"/>
    <w:rsid w:val="00C2258A"/>
    <w:rsid w:val="00C27176"/>
    <w:rsid w:val="00CB5D8A"/>
    <w:rsid w:val="00D21277"/>
    <w:rsid w:val="00D506F7"/>
    <w:rsid w:val="00D66711"/>
    <w:rsid w:val="00D83396"/>
    <w:rsid w:val="00D86986"/>
    <w:rsid w:val="00D9288C"/>
    <w:rsid w:val="00DF3331"/>
    <w:rsid w:val="00E068BD"/>
    <w:rsid w:val="00E07572"/>
    <w:rsid w:val="00E31E2E"/>
    <w:rsid w:val="00E451A5"/>
    <w:rsid w:val="00E930F0"/>
    <w:rsid w:val="00F31188"/>
    <w:rsid w:val="00FA19CD"/>
    <w:rsid w:val="00FA5327"/>
    <w:rsid w:val="00FD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3"/>
    <o:shapelayout v:ext="edit">
      <o:idmap v:ext="edit" data="1"/>
    </o:shapelayout>
  </w:shapeDefaults>
  <w:decimalSymbol w:val=","/>
  <w:listSeparator w:val=";"/>
  <w14:docId w14:val="14DBA01E"/>
  <w15:docId w15:val="{528DB603-1813-4412-95E9-8F286D93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2823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framePr w:w="10711" w:h="1605" w:hSpace="142" w:wrap="notBeside" w:vAnchor="text" w:hAnchor="page" w:x="483" w:y="-974"/>
      <w:shd w:val="solid" w:color="FFFFFF" w:fill="FFFFFF"/>
      <w:ind w:right="1884"/>
      <w:jc w:val="center"/>
      <w:outlineLvl w:val="1"/>
    </w:pPr>
    <w:rPr>
      <w:b/>
      <w:bCs/>
      <w:sz w:val="28"/>
      <w:szCs w:val="28"/>
      <w:lang w:val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82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823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823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="Cambria" w:hAnsi="Cambria" w:cs="Times New Roman"/>
      <w:b/>
      <w:i/>
      <w:sz w:val="28"/>
      <w:lang w:val="fr-CA" w:eastAsia="x-non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CG Omega" w:hAnsi="CG Omega" w:cs="Times New Roman"/>
      <w:sz w:val="24"/>
      <w:lang w:val="fr-CA" w:eastAsia="x-non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CG Omega" w:hAnsi="CG Omega" w:cs="Times New Roman"/>
      <w:sz w:val="24"/>
      <w:lang w:val="fr-CA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44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8440A"/>
    <w:rPr>
      <w:rFonts w:ascii="Tahoma" w:hAnsi="Tahoma" w:cs="Times New Roman"/>
      <w:sz w:val="16"/>
      <w:lang w:val="fr-CA" w:eastAsia="x-none"/>
    </w:rPr>
  </w:style>
  <w:style w:type="character" w:customStyle="1" w:styleId="Titre1Car">
    <w:name w:val="Titre 1 Car"/>
    <w:basedOn w:val="Policepardfaut"/>
    <w:link w:val="Titre1"/>
    <w:uiPriority w:val="9"/>
    <w:rsid w:val="00282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282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2823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CA"/>
    </w:rPr>
  </w:style>
  <w:style w:type="character" w:customStyle="1" w:styleId="Titre5Car">
    <w:name w:val="Titre 5 Car"/>
    <w:basedOn w:val="Policepardfaut"/>
    <w:link w:val="Titre5"/>
    <w:uiPriority w:val="9"/>
    <w:semiHidden/>
    <w:rsid w:val="002823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CA"/>
    </w:rPr>
  </w:style>
  <w:style w:type="paragraph" w:styleId="Corpsdetexte2">
    <w:name w:val="Body Text 2"/>
    <w:basedOn w:val="Normal"/>
    <w:link w:val="Corpsdetexte2Car"/>
    <w:uiPriority w:val="99"/>
    <w:rsid w:val="0028237B"/>
    <w:rPr>
      <w:sz w:val="22"/>
      <w:szCs w:val="22"/>
      <w:lang w:val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8237B"/>
    <w:rPr>
      <w:rFonts w:ascii="CG Omega" w:hAnsi="CG Omega" w:cs="CG Omega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7A419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50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j-donnais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Jean-Marie TADDEI</vt:lpstr>
    </vt:vector>
  </TitlesOfParts>
  <Company>PSI ATLANTIQUE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Jean-Marie TADDEI</dc:title>
  <dc:creator>Patrick</dc:creator>
  <cp:lastModifiedBy>Comptabilité</cp:lastModifiedBy>
  <cp:revision>25</cp:revision>
  <cp:lastPrinted>2012-08-22T13:13:00Z</cp:lastPrinted>
  <dcterms:created xsi:type="dcterms:W3CDTF">2012-08-22T15:38:00Z</dcterms:created>
  <dcterms:modified xsi:type="dcterms:W3CDTF">2023-06-09T14:19:00Z</dcterms:modified>
</cp:coreProperties>
</file>